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35805" w14:textId="77777777" w:rsidR="00017DDC" w:rsidRDefault="00017DDC">
      <w:pPr>
        <w:snapToGrid w:val="0"/>
        <w:spacing w:after="8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7049A6C" w14:textId="77777777" w:rsidR="00017DDC" w:rsidRDefault="00017DDC">
      <w:pPr>
        <w:snapToGrid w:val="0"/>
        <w:spacing w:after="8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6A4FC93" w14:textId="77777777" w:rsidR="00017DDC" w:rsidRDefault="00017DDC">
      <w:pPr>
        <w:snapToGrid w:val="0"/>
        <w:spacing w:after="8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27A56FC" w14:textId="77777777" w:rsidR="00017DDC" w:rsidRDefault="00017DDC">
      <w:pPr>
        <w:snapToGrid w:val="0"/>
        <w:spacing w:after="8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A67FB9B" w14:textId="77777777" w:rsidR="00017DDC" w:rsidRDefault="00017DDC">
      <w:pPr>
        <w:snapToGrid w:val="0"/>
        <w:spacing w:after="8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22C3F1A" w14:textId="77777777" w:rsidR="00017DDC" w:rsidRDefault="00000000">
      <w:pPr>
        <w:snapToGrid w:val="0"/>
        <w:spacing w:after="8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THE VIKTOR FRANKL INSTITUTE </w:t>
      </w:r>
      <w:r>
        <w:rPr>
          <w:rFonts w:ascii="Times New Roman" w:hAnsi="Times New Roman" w:cs="Times New Roman"/>
          <w:b/>
          <w:sz w:val="20"/>
          <w:szCs w:val="20"/>
        </w:rPr>
        <w:br/>
        <w:t xml:space="preserve">OF LOGOTHERAPY </w:t>
      </w:r>
      <w:r>
        <w:rPr>
          <w:rFonts w:ascii="Times New Roman" w:hAnsi="Times New Roman" w:cs="Times New Roman"/>
          <w:b/>
          <w:sz w:val="20"/>
          <w:szCs w:val="20"/>
        </w:rPr>
        <w:br/>
        <w:t>IN ISRAEL</w:t>
      </w:r>
    </w:p>
    <w:p w14:paraId="567DA176" w14:textId="77777777" w:rsidR="00017DDC" w:rsidRDefault="00017DDC">
      <w:pPr>
        <w:snapToGrid w:val="0"/>
        <w:spacing w:after="80" w:line="276" w:lineRule="auto"/>
        <w:rPr>
          <w:rFonts w:ascii="Times New Roman" w:hAnsi="Times New Roman" w:cs="Times New Roman"/>
          <w:b/>
          <w:sz w:val="20"/>
          <w:szCs w:val="20"/>
        </w:rPr>
      </w:pPr>
    </w:p>
    <w:p w14:paraId="2CA7FD9E" w14:textId="77777777" w:rsidR="00017DDC" w:rsidRDefault="00000000">
      <w:pPr>
        <w:snapToGrid w:val="0"/>
        <w:spacing w:after="80" w:line="276" w:lineRule="auto"/>
        <w:jc w:val="center"/>
        <w:rPr>
          <w:rFonts w:ascii="Times New Roman" w:hAnsi="Times New Roman" w:cs="Times New Roman"/>
          <w:b/>
          <w:i/>
        </w:rPr>
      </w:pPr>
      <w:r>
        <w:rPr>
          <w:noProof/>
        </w:rPr>
        <w:drawing>
          <wp:inline distT="0" distB="0" distL="0" distR="0" wp14:anchorId="69B5490A" wp14:editId="6ABFE5E3">
            <wp:extent cx="1790065" cy="1786890"/>
            <wp:effectExtent l="0" t="0" r="0" b="0"/>
            <wp:docPr id="1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065" cy="178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B95065" w14:textId="77777777" w:rsidR="00017DDC" w:rsidRDefault="00017DDC">
      <w:pPr>
        <w:snapToGrid w:val="0"/>
        <w:spacing w:after="80" w:line="276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14:paraId="374DFCCC" w14:textId="77777777" w:rsidR="00017DDC" w:rsidRDefault="00000000">
      <w:pPr>
        <w:snapToGrid w:val="0"/>
        <w:spacing w:after="8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Advanced Course Syllabus</w:t>
      </w:r>
    </w:p>
    <w:p w14:paraId="45E7EA3D" w14:textId="77777777" w:rsidR="00017DDC" w:rsidRDefault="00017DDC">
      <w:pPr>
        <w:snapToGrid w:val="0"/>
        <w:spacing w:after="80" w:line="276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14:paraId="6D11EE9D" w14:textId="77777777" w:rsidR="00017DDC" w:rsidRDefault="00017DDC">
      <w:pPr>
        <w:snapToGrid w:val="0"/>
        <w:spacing w:after="80" w:line="276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14:paraId="63FBEFAC" w14:textId="77777777" w:rsidR="00017DDC" w:rsidRDefault="00017DDC">
      <w:pPr>
        <w:snapToGrid w:val="0"/>
        <w:spacing w:after="80" w:line="276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14:paraId="53269664" w14:textId="77777777" w:rsidR="00017DDC" w:rsidRDefault="00017DDC">
      <w:pPr>
        <w:snapToGrid w:val="0"/>
        <w:spacing w:after="80" w:line="276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14:paraId="0A644C4E" w14:textId="77777777" w:rsidR="00017DDC" w:rsidRDefault="00017DDC">
      <w:pPr>
        <w:snapToGrid w:val="0"/>
        <w:spacing w:after="80" w:line="276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14:paraId="44CFF4DF" w14:textId="77777777" w:rsidR="00017DDC" w:rsidRDefault="00017DDC">
      <w:pPr>
        <w:snapToGrid w:val="0"/>
        <w:spacing w:after="80" w:line="276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14:paraId="78F1F31D" w14:textId="77777777" w:rsidR="00017DDC" w:rsidRDefault="00017DDC">
      <w:pPr>
        <w:snapToGrid w:val="0"/>
        <w:spacing w:after="80" w:line="276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14:paraId="75089326" w14:textId="77777777" w:rsidR="00017DDC" w:rsidRDefault="00017DDC">
      <w:pPr>
        <w:snapToGrid w:val="0"/>
        <w:spacing w:after="80" w:line="276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14:paraId="6501FD22" w14:textId="77777777" w:rsidR="00017DDC" w:rsidRDefault="00017DDC">
      <w:pPr>
        <w:snapToGrid w:val="0"/>
        <w:spacing w:after="80" w:line="276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14:paraId="1858E396" w14:textId="77777777" w:rsidR="00017DDC" w:rsidRDefault="00017DDC">
      <w:pPr>
        <w:snapToGrid w:val="0"/>
        <w:spacing w:after="80" w:line="276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14:paraId="251FA9FD" w14:textId="77777777" w:rsidR="00017DDC" w:rsidRDefault="00017DDC">
      <w:pPr>
        <w:snapToGrid w:val="0"/>
        <w:spacing w:after="80" w:line="276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14:paraId="4AC9271A" w14:textId="77777777" w:rsidR="00017DDC" w:rsidRDefault="00017DDC">
      <w:pPr>
        <w:snapToGrid w:val="0"/>
        <w:spacing w:after="80" w:line="276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14:paraId="21EDE245" w14:textId="77777777" w:rsidR="00017DDC" w:rsidRDefault="00017DDC">
      <w:pPr>
        <w:snapToGrid w:val="0"/>
        <w:spacing w:after="80" w:line="276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14:paraId="3E0E3208" w14:textId="77777777" w:rsidR="00017DDC" w:rsidRDefault="00017DDC">
      <w:pPr>
        <w:snapToGrid w:val="0"/>
        <w:spacing w:after="80" w:line="276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14:paraId="41A222E4" w14:textId="77777777" w:rsidR="00017DDC" w:rsidRDefault="00017DDC">
      <w:pPr>
        <w:snapToGrid w:val="0"/>
        <w:spacing w:after="80" w:line="276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14:paraId="04215155" w14:textId="77777777" w:rsidR="00017DDC" w:rsidRDefault="00017DDC">
      <w:pPr>
        <w:snapToGrid w:val="0"/>
        <w:spacing w:after="80" w:line="276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14:paraId="0D39EED1" w14:textId="77777777" w:rsidR="00017DDC" w:rsidRDefault="00017DDC">
      <w:pPr>
        <w:snapToGrid w:val="0"/>
        <w:spacing w:after="80" w:line="276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14:paraId="028B7F9A" w14:textId="77777777" w:rsidR="00017DDC" w:rsidRDefault="00017DDC">
      <w:pPr>
        <w:snapToGrid w:val="0"/>
        <w:spacing w:after="80" w:line="276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14:paraId="3CAAE8D9" w14:textId="77777777" w:rsidR="00017DDC" w:rsidRDefault="00017DDC">
      <w:pPr>
        <w:shd w:val="clear" w:color="auto" w:fill="FFFFFF"/>
        <w:snapToGrid w:val="0"/>
        <w:spacing w:after="8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3B3A5A1" w14:textId="77777777" w:rsidR="00017DDC" w:rsidRDefault="00017DDC">
      <w:pPr>
        <w:shd w:val="clear" w:color="auto" w:fill="FFFFFF"/>
        <w:snapToGrid w:val="0"/>
        <w:spacing w:after="8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DE5BEF9" w14:textId="77777777" w:rsidR="00017DDC" w:rsidRDefault="00017DDC">
      <w:pPr>
        <w:shd w:val="clear" w:color="auto" w:fill="FFFFFF"/>
        <w:snapToGrid w:val="0"/>
        <w:spacing w:after="8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1DC13C0" w14:textId="77777777" w:rsidR="00017DDC" w:rsidRDefault="00017DDC">
      <w:pPr>
        <w:shd w:val="clear" w:color="auto" w:fill="FFFFFF"/>
        <w:snapToGrid w:val="0"/>
        <w:spacing w:after="8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2EE768E" w14:textId="77777777" w:rsidR="00017DDC" w:rsidRDefault="00000000">
      <w:pPr>
        <w:shd w:val="clear" w:color="auto" w:fill="FFFFFF"/>
        <w:snapToGrid w:val="0"/>
        <w:spacing w:after="80" w:line="276" w:lineRule="auto"/>
        <w:rPr>
          <w:highlight w:val="white"/>
        </w:rPr>
      </w:pPr>
      <w:r>
        <w:rPr>
          <w:rFonts w:ascii="Times New Roman" w:eastAsia="Times New Roman" w:hAnsi="Times New Roman" w:cs="Times New Roman"/>
          <w:bCs/>
          <w:i/>
          <w:iCs/>
          <w:color w:val="222222"/>
          <w:sz w:val="20"/>
          <w:szCs w:val="20"/>
          <w:highlight w:val="white"/>
          <w:lang w:val="en-GB"/>
        </w:rPr>
        <w:lastRenderedPageBreak/>
        <w:t>Twenty-four meetings run two hours each session. Student project presentations happen during meetings twenty-two to twenty-four. Attendance is mandatory. Students are free to schedule one-on-one supervision meetings as needed.</w:t>
      </w:r>
    </w:p>
    <w:p w14:paraId="5146FC34" w14:textId="77777777" w:rsidR="00017DDC" w:rsidRDefault="00000000">
      <w:pPr>
        <w:snapToGrid w:val="0"/>
        <w:spacing w:before="240"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Meeting One | </w:t>
      </w:r>
      <w:r>
        <w:rPr>
          <w:rFonts w:ascii="Times New Roman" w:hAnsi="Times New Roman" w:cs="Times New Roman"/>
          <w:b/>
          <w:i/>
          <w:iCs/>
          <w:sz w:val="20"/>
          <w:szCs w:val="20"/>
        </w:rPr>
        <w:t xml:space="preserve">Orientation </w:t>
      </w:r>
    </w:p>
    <w:p w14:paraId="2B462FD5" w14:textId="77777777" w:rsidR="00017DDC" w:rsidRDefault="00000000">
      <w:pPr>
        <w:numPr>
          <w:ilvl w:val="0"/>
          <w:numId w:val="14"/>
        </w:numPr>
        <w:snapToGrid w:val="0"/>
        <w:spacing w:after="80" w:line="276" w:lineRule="auto"/>
      </w:pPr>
      <w:r>
        <w:rPr>
          <w:rFonts w:ascii="Times New Roman" w:hAnsi="Times New Roman" w:cs="Times New Roman"/>
          <w:sz w:val="20"/>
          <w:szCs w:val="20"/>
        </w:rPr>
        <w:t>Review of logotherapy concepts</w:t>
      </w:r>
    </w:p>
    <w:p w14:paraId="3EA5C928" w14:textId="77777777" w:rsidR="00017DDC" w:rsidRDefault="00000000">
      <w:pPr>
        <w:numPr>
          <w:ilvl w:val="0"/>
          <w:numId w:val="14"/>
        </w:numPr>
        <w:snapToGrid w:val="0"/>
        <w:spacing w:after="80" w:line="276" w:lineRule="auto"/>
      </w:pPr>
      <w:r>
        <w:rPr>
          <w:rFonts w:ascii="Times New Roman" w:hAnsi="Times New Roman" w:cs="Times New Roman"/>
          <w:sz w:val="20"/>
          <w:szCs w:val="20"/>
        </w:rPr>
        <w:t xml:space="preserve">Course goals, content and requirements </w:t>
      </w:r>
    </w:p>
    <w:p w14:paraId="7922E802" w14:textId="77777777" w:rsidR="00017DDC" w:rsidRDefault="00000000">
      <w:pPr>
        <w:numPr>
          <w:ilvl w:val="1"/>
          <w:numId w:val="14"/>
        </w:numPr>
        <w:snapToGrid w:val="0"/>
        <w:spacing w:after="80" w:line="276" w:lineRule="auto"/>
      </w:pPr>
      <w:r>
        <w:rPr>
          <w:rFonts w:ascii="Times New Roman" w:hAnsi="Times New Roman" w:cs="Times New Roman"/>
          <w:sz w:val="20"/>
          <w:szCs w:val="20"/>
        </w:rPr>
        <w:t>reading assignments</w:t>
      </w:r>
    </w:p>
    <w:p w14:paraId="4B2B84D2" w14:textId="77777777" w:rsidR="00017DDC" w:rsidRDefault="00000000">
      <w:pPr>
        <w:numPr>
          <w:ilvl w:val="1"/>
          <w:numId w:val="14"/>
        </w:numPr>
        <w:snapToGrid w:val="0"/>
        <w:spacing w:after="80" w:line="276" w:lineRule="auto"/>
      </w:pPr>
      <w:r>
        <w:rPr>
          <w:rFonts w:ascii="Times New Roman" w:hAnsi="Times New Roman" w:cs="Times New Roman"/>
          <w:sz w:val="20"/>
          <w:szCs w:val="20"/>
        </w:rPr>
        <w:t>6 transcriptions, 2 to bring to class and 4 more to send to the instructor by email</w:t>
      </w:r>
    </w:p>
    <w:p w14:paraId="5F933BF0" w14:textId="77777777" w:rsidR="00017DDC" w:rsidRDefault="00000000">
      <w:pPr>
        <w:numPr>
          <w:ilvl w:val="1"/>
          <w:numId w:val="14"/>
        </w:numPr>
        <w:snapToGrid w:val="0"/>
        <w:spacing w:after="80" w:line="276" w:lineRule="auto"/>
      </w:pPr>
      <w:r>
        <w:rPr>
          <w:rFonts w:ascii="Times New Roman" w:hAnsi="Times New Roman" w:cs="Times New Roman"/>
          <w:sz w:val="20"/>
          <w:szCs w:val="20"/>
        </w:rPr>
        <w:t>project of 10 pages due at the end of the course both in writing and to present orally</w:t>
      </w:r>
    </w:p>
    <w:p w14:paraId="2E6F4340" w14:textId="77777777" w:rsidR="00017DDC" w:rsidRDefault="00000000">
      <w:pPr>
        <w:numPr>
          <w:ilvl w:val="0"/>
          <w:numId w:val="14"/>
        </w:numPr>
        <w:snapToGrid w:val="0"/>
        <w:spacing w:after="80" w:line="276" w:lineRule="auto"/>
      </w:pPr>
      <w:r>
        <w:rPr>
          <w:rFonts w:ascii="Times New Roman" w:hAnsi="Times New Roman" w:cs="Times New Roman"/>
          <w:sz w:val="20"/>
          <w:szCs w:val="20"/>
        </w:rPr>
        <w:t>How we heal through meaning</w:t>
      </w:r>
    </w:p>
    <w:p w14:paraId="7D73B8A6" w14:textId="77777777" w:rsidR="00017DDC" w:rsidRDefault="00000000">
      <w:pPr>
        <w:numPr>
          <w:ilvl w:val="0"/>
          <w:numId w:val="14"/>
        </w:numPr>
        <w:snapToGrid w:val="0"/>
        <w:spacing w:after="80" w:line="276" w:lineRule="auto"/>
      </w:pPr>
      <w:r>
        <w:rPr>
          <w:rFonts w:ascii="Times New Roman" w:hAnsi="Times New Roman" w:cs="Times New Roman"/>
          <w:sz w:val="20"/>
          <w:szCs w:val="20"/>
        </w:rPr>
        <w:t>Believe in the meaning-seeker</w:t>
      </w:r>
    </w:p>
    <w:p w14:paraId="5B7FC6AB" w14:textId="77777777" w:rsidR="00017DDC" w:rsidRDefault="00017DDC">
      <w:pPr>
        <w:snapToGrid w:val="0"/>
        <w:spacing w:after="80" w:line="276" w:lineRule="auto"/>
        <w:rPr>
          <w:sz w:val="22"/>
          <w:szCs w:val="22"/>
        </w:rPr>
      </w:pPr>
    </w:p>
    <w:p w14:paraId="4FF56C75" w14:textId="77777777" w:rsidR="00017DDC" w:rsidRDefault="00000000">
      <w:pPr>
        <w:snapToGrid w:val="0"/>
        <w:spacing w:after="80" w:line="276" w:lineRule="auto"/>
        <w:rPr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Optional:</w:t>
      </w:r>
    </w:p>
    <w:p w14:paraId="154E9248" w14:textId="77777777" w:rsidR="00017DDC" w:rsidRDefault="00017DDC">
      <w:pPr>
        <w:snapToGrid w:val="0"/>
        <w:spacing w:after="80" w:line="276" w:lineRule="auto"/>
        <w:rPr>
          <w:rFonts w:ascii="Times New Roman" w:hAnsi="Times New Roman" w:cs="Times New Roman"/>
          <w:sz w:val="20"/>
          <w:szCs w:val="20"/>
        </w:rPr>
      </w:pPr>
    </w:p>
    <w:p w14:paraId="024E9C77" w14:textId="77777777" w:rsidR="00017DDC" w:rsidRDefault="00000000">
      <w:pPr>
        <w:numPr>
          <w:ilvl w:val="0"/>
          <w:numId w:val="21"/>
        </w:numPr>
        <w:snapToGrid w:val="0"/>
        <w:spacing w:after="80" w:line="276" w:lineRule="auto"/>
      </w:pPr>
      <w:r>
        <w:rPr>
          <w:rFonts w:ascii="Times New Roman" w:hAnsi="Times New Roman" w:cs="Times New Roman"/>
          <w:sz w:val="20"/>
          <w:szCs w:val="20"/>
        </w:rPr>
        <w:t xml:space="preserve">Watch: Frankl’s explanation on crabbing </w:t>
      </w:r>
      <w:hyperlink r:id="rId6">
        <w:r>
          <w:rPr>
            <w:rStyle w:val="Hyperlink"/>
            <w:rFonts w:ascii="Times New Roman" w:hAnsi="Times New Roman" w:cs="Times New Roman"/>
            <w:sz w:val="20"/>
            <w:szCs w:val="20"/>
            <w:u w:val="none"/>
          </w:rPr>
          <w:t>https://www.youtube.com/watch?v=j5QYAWwSE30</w:t>
        </w:r>
      </w:hyperlink>
    </w:p>
    <w:p w14:paraId="1CD53F93" w14:textId="77777777" w:rsidR="00017DDC" w:rsidRDefault="00000000">
      <w:pPr>
        <w:numPr>
          <w:ilvl w:val="0"/>
          <w:numId w:val="21"/>
        </w:numPr>
        <w:snapToGrid w:val="0"/>
        <w:spacing w:after="80" w:line="276" w:lineRule="auto"/>
      </w:pPr>
      <w:r>
        <w:rPr>
          <w:rFonts w:ascii="Times New Roman" w:hAnsi="Times New Roman" w:cs="Times New Roman"/>
          <w:sz w:val="20"/>
          <w:szCs w:val="20"/>
        </w:rPr>
        <w:t xml:space="preserve">Watch: Jerry Long  </w:t>
      </w:r>
      <w:hyperlink r:id="rId7">
        <w:r>
          <w:rPr>
            <w:rStyle w:val="Hyperlink"/>
            <w:rFonts w:ascii="Times New Roman" w:hAnsi="Times New Roman" w:cs="Times New Roman"/>
            <w:sz w:val="20"/>
            <w:szCs w:val="20"/>
          </w:rPr>
          <w:t>https://www.youtube.com/watch?v=1_lmMl4P7cQ</w:t>
        </w:r>
      </w:hyperlink>
    </w:p>
    <w:p w14:paraId="3BF4A2AD" w14:textId="77777777" w:rsidR="00017DDC" w:rsidRDefault="00000000">
      <w:pPr>
        <w:numPr>
          <w:ilvl w:val="0"/>
          <w:numId w:val="21"/>
        </w:numPr>
        <w:snapToGrid w:val="0"/>
        <w:spacing w:after="80" w:line="276" w:lineRule="auto"/>
      </w:pPr>
      <w:r>
        <w:rPr>
          <w:rFonts w:ascii="Times New Roman" w:hAnsi="Times New Roman" w:cs="Times New Roman"/>
          <w:sz w:val="20"/>
          <w:szCs w:val="20"/>
        </w:rPr>
        <w:t xml:space="preserve">Watch: Frankl, 1963 on why meaning matters  </w:t>
      </w:r>
      <w:hyperlink r:id="rId8">
        <w:r>
          <w:rPr>
            <w:rStyle w:val="Hyperlink"/>
            <w:rFonts w:ascii="Times New Roman" w:hAnsi="Times New Roman" w:cs="Times New Roman"/>
            <w:sz w:val="20"/>
            <w:szCs w:val="20"/>
            <w:u w:val="none"/>
          </w:rPr>
          <w:t>https://www.youtube.com/watch?v=BB8X-Go7lgw</w:t>
        </w:r>
      </w:hyperlink>
    </w:p>
    <w:p w14:paraId="3311A123" w14:textId="77777777" w:rsidR="00017DDC" w:rsidRDefault="00017DDC">
      <w:pPr>
        <w:snapToGrid w:val="0"/>
        <w:spacing w:after="80" w:line="276" w:lineRule="auto"/>
        <w:ind w:left="720"/>
      </w:pPr>
    </w:p>
    <w:p w14:paraId="465F90D5" w14:textId="77777777" w:rsidR="00017DDC" w:rsidRDefault="00000000">
      <w:pPr>
        <w:snapToGrid w:val="0"/>
        <w:spacing w:before="240" w:after="80" w:line="276" w:lineRule="auto"/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Meeting Two | 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>The Helping Relationship</w:t>
      </w:r>
    </w:p>
    <w:p w14:paraId="5B442267" w14:textId="77777777" w:rsidR="00017DDC" w:rsidRDefault="00000000">
      <w:pPr>
        <w:numPr>
          <w:ilvl w:val="0"/>
          <w:numId w:val="11"/>
        </w:numPr>
        <w:tabs>
          <w:tab w:val="left" w:pos="1418"/>
        </w:tabs>
        <w:snapToGrid w:val="0"/>
        <w:spacing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>How to avoid iatrogenic damage</w:t>
      </w:r>
    </w:p>
    <w:p w14:paraId="5FE8C041" w14:textId="77777777" w:rsidR="00017DDC" w:rsidRDefault="00000000">
      <w:pPr>
        <w:numPr>
          <w:ilvl w:val="0"/>
          <w:numId w:val="11"/>
        </w:numPr>
        <w:tabs>
          <w:tab w:val="left" w:pos="1418"/>
        </w:tabs>
        <w:snapToGrid w:val="0"/>
        <w:spacing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The uniqueness of the logotherapeutic encounter: Facilitating a dialogue with conscience </w:t>
      </w:r>
    </w:p>
    <w:p w14:paraId="7F245A99" w14:textId="77777777" w:rsidR="00017DDC" w:rsidRDefault="00000000">
      <w:pPr>
        <w:numPr>
          <w:ilvl w:val="0"/>
          <w:numId w:val="11"/>
        </w:numPr>
        <w:tabs>
          <w:tab w:val="left" w:pos="1418"/>
        </w:tabs>
        <w:snapToGrid w:val="0"/>
        <w:spacing w:after="8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How to talk about values but not </w:t>
      </w:r>
      <w:proofErr w:type="gramStart"/>
      <w:r>
        <w:rPr>
          <w:rFonts w:ascii="Times New Roman" w:hAnsi="Times New Roman" w:cs="Times New Roman"/>
          <w:i/>
          <w:iCs/>
          <w:sz w:val="20"/>
          <w:szCs w:val="20"/>
        </w:rPr>
        <w:t>impose</w:t>
      </w:r>
      <w:proofErr w:type="gramEnd"/>
      <w:r>
        <w:rPr>
          <w:rFonts w:ascii="Times New Roman" w:hAnsi="Times New Roman" w:cs="Times New Roman"/>
          <w:i/>
          <w:iCs/>
          <w:sz w:val="20"/>
          <w:szCs w:val="20"/>
        </w:rPr>
        <w:t xml:space="preserve"> values</w:t>
      </w:r>
    </w:p>
    <w:p w14:paraId="30B48962" w14:textId="77777777" w:rsidR="00017DDC" w:rsidRDefault="00000000">
      <w:pPr>
        <w:numPr>
          <w:ilvl w:val="0"/>
          <w:numId w:val="11"/>
        </w:numPr>
        <w:tabs>
          <w:tab w:val="left" w:pos="1418"/>
        </w:tabs>
        <w:snapToGrid w:val="0"/>
        <w:spacing w:after="80" w:line="276" w:lineRule="auto"/>
      </w:pPr>
      <w:r>
        <w:rPr>
          <w:rFonts w:ascii="Times New Roman" w:hAnsi="Times New Roman" w:cs="Times New Roman"/>
          <w:bCs/>
          <w:sz w:val="20"/>
          <w:szCs w:val="20"/>
        </w:rPr>
        <w:t>How to facilitate a conversation with conscience</w:t>
      </w:r>
    </w:p>
    <w:p w14:paraId="19073A5D" w14:textId="77777777" w:rsidR="00017DDC" w:rsidRDefault="00000000">
      <w:pPr>
        <w:numPr>
          <w:ilvl w:val="0"/>
          <w:numId w:val="11"/>
        </w:numPr>
        <w:tabs>
          <w:tab w:val="left" w:pos="1418"/>
        </w:tabs>
        <w:snapToGrid w:val="0"/>
        <w:spacing w:after="80" w:line="276" w:lineRule="auto"/>
      </w:pPr>
      <w:r>
        <w:rPr>
          <w:rFonts w:ascii="Times New Roman" w:hAnsi="Times New Roman" w:cs="Times New Roman"/>
          <w:bCs/>
          <w:sz w:val="20"/>
          <w:szCs w:val="20"/>
        </w:rPr>
        <w:t xml:space="preserve">Join with the person in a basic trust in life; don’t side with them </w:t>
      </w:r>
      <w:r>
        <w:rPr>
          <w:rFonts w:ascii="Times New Roman" w:hAnsi="Times New Roman" w:cs="Times New Roman"/>
          <w:i/>
          <w:iCs/>
          <w:sz w:val="20"/>
          <w:szCs w:val="20"/>
        </w:rPr>
        <w:t>as a victim against the world</w:t>
      </w:r>
    </w:p>
    <w:p w14:paraId="4556B962" w14:textId="77777777" w:rsidR="00017DDC" w:rsidRDefault="00017DDC">
      <w:pPr>
        <w:tabs>
          <w:tab w:val="left" w:pos="1418"/>
        </w:tabs>
        <w:snapToGrid w:val="0"/>
        <w:spacing w:after="80" w:line="276" w:lineRule="auto"/>
      </w:pPr>
    </w:p>
    <w:p w14:paraId="2B12B5E6" w14:textId="77777777" w:rsidR="00017DDC" w:rsidRDefault="00000000">
      <w:pPr>
        <w:tabs>
          <w:tab w:val="left" w:pos="1418"/>
        </w:tabs>
        <w:snapToGrid w:val="0"/>
        <w:spacing w:after="80" w:line="276" w:lineRule="auto"/>
        <w:ind w:left="360"/>
        <w:rPr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Preparation for this class:</w:t>
      </w:r>
    </w:p>
    <w:p w14:paraId="07D91578" w14:textId="77777777" w:rsidR="00017DDC" w:rsidRDefault="00000000">
      <w:pPr>
        <w:tabs>
          <w:tab w:val="left" w:pos="1418"/>
        </w:tabs>
        <w:snapToGrid w:val="0"/>
        <w:spacing w:after="80" w:line="276" w:lineRule="auto"/>
        <w:ind w:left="360"/>
      </w:pPr>
      <w:r>
        <w:rPr>
          <w:rFonts w:ascii="Times New Roman" w:hAnsi="Times New Roman" w:cs="Times New Roman"/>
          <w:bCs/>
          <w:sz w:val="20"/>
          <w:szCs w:val="20"/>
        </w:rPr>
        <w:t>The Life-changing Impact of Viktor Frankl’s Logotherapy, case of unwanted girl pp. 242-244</w:t>
      </w:r>
    </w:p>
    <w:p w14:paraId="2E195910" w14:textId="77777777" w:rsidR="00017DDC" w:rsidRDefault="00000000">
      <w:pPr>
        <w:tabs>
          <w:tab w:val="left" w:pos="1418"/>
        </w:tabs>
        <w:snapToGrid w:val="0"/>
        <w:spacing w:after="80" w:line="276" w:lineRule="auto"/>
        <w:ind w:left="360"/>
      </w:pPr>
      <w:r>
        <w:rPr>
          <w:rFonts w:ascii="Times New Roman" w:hAnsi="Times New Roman" w:cs="Times New Roman"/>
          <w:bCs/>
          <w:sz w:val="20"/>
          <w:szCs w:val="20"/>
        </w:rPr>
        <w:t>The professional relationship</w:t>
      </w:r>
    </w:p>
    <w:p w14:paraId="1D7A84B2" w14:textId="77777777" w:rsidR="00017DDC" w:rsidRDefault="00000000">
      <w:pPr>
        <w:tabs>
          <w:tab w:val="left" w:pos="1418"/>
        </w:tabs>
        <w:snapToGrid w:val="0"/>
        <w:spacing w:after="80" w:line="276" w:lineRule="auto"/>
        <w:ind w:left="36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>Practicum case supervision</w:t>
      </w:r>
    </w:p>
    <w:p w14:paraId="004157E4" w14:textId="77777777" w:rsidR="00017DDC" w:rsidRDefault="00000000">
      <w:pPr>
        <w:tabs>
          <w:tab w:val="left" w:pos="1418"/>
        </w:tabs>
        <w:snapToGrid w:val="0"/>
        <w:spacing w:after="80" w:line="276" w:lineRule="auto"/>
        <w:ind w:left="36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  <w:u w:val="single"/>
        </w:rPr>
        <w:t>Optional</w:t>
      </w:r>
      <w:r>
        <w:rPr>
          <w:rFonts w:ascii="Times New Roman" w:hAnsi="Times New Roman" w:cs="Times New Roman"/>
          <w:bCs/>
          <w:sz w:val="20"/>
          <w:szCs w:val="20"/>
        </w:rPr>
        <w:t>:</w:t>
      </w:r>
    </w:p>
    <w:p w14:paraId="65D57448" w14:textId="77777777" w:rsidR="00017DDC" w:rsidRDefault="00000000">
      <w:pPr>
        <w:tabs>
          <w:tab w:val="left" w:pos="1418"/>
        </w:tabs>
        <w:snapToGrid w:val="0"/>
        <w:spacing w:after="80" w:line="276" w:lineRule="auto"/>
        <w:ind w:left="36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>Understanding Man’s Search for Meaning p. 11</w:t>
      </w:r>
    </w:p>
    <w:p w14:paraId="48DADFAD" w14:textId="77777777" w:rsidR="00017DDC" w:rsidRDefault="00000000">
      <w:pPr>
        <w:tabs>
          <w:tab w:val="left" w:pos="1418"/>
        </w:tabs>
        <w:snapToGrid w:val="0"/>
        <w:spacing w:after="80" w:line="276" w:lineRule="auto"/>
        <w:ind w:left="36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>Living Logotherapy: Logotherapy Principles and Methods p. 170, p. 73, p. 77, p. 40</w:t>
      </w:r>
    </w:p>
    <w:p w14:paraId="0FC3B8D5" w14:textId="77777777" w:rsidR="00017DDC" w:rsidRDefault="00017DDC">
      <w:pPr>
        <w:snapToGrid w:val="0"/>
        <w:spacing w:after="80" w:line="276" w:lineRule="auto"/>
        <w:ind w:left="1080"/>
        <w:rPr>
          <w:rFonts w:ascii="Times New Roman" w:hAnsi="Times New Roman" w:cs="Times New Roman"/>
          <w:bCs/>
          <w:sz w:val="20"/>
          <w:szCs w:val="20"/>
        </w:rPr>
      </w:pPr>
    </w:p>
    <w:p w14:paraId="629673B5" w14:textId="77777777" w:rsidR="00017DDC" w:rsidRDefault="00000000">
      <w:pPr>
        <w:snapToGrid w:val="0"/>
        <w:spacing w:after="80"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Meeting Three | 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>Strengths of the human spirit</w:t>
      </w:r>
    </w:p>
    <w:p w14:paraId="40E1C6AA" w14:textId="77777777" w:rsidR="00017DDC" w:rsidRDefault="00000000">
      <w:pPr>
        <w:numPr>
          <w:ilvl w:val="0"/>
          <w:numId w:val="2"/>
        </w:numPr>
        <w:tabs>
          <w:tab w:val="clear" w:pos="720"/>
          <w:tab w:val="left" w:pos="1418"/>
        </w:tabs>
        <w:snapToGrid w:val="0"/>
        <w:spacing w:after="80" w:line="276" w:lineRule="auto"/>
        <w:ind w:left="360" w:firstLine="0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Style w:val="Hyperlink"/>
          <w:rFonts w:ascii="Times New Roman" w:hAnsi="Times New Roman" w:cs="Times New Roman"/>
          <w:bCs/>
          <w:color w:val="000000"/>
          <w:sz w:val="20"/>
          <w:szCs w:val="20"/>
          <w:u w:val="none"/>
        </w:rPr>
        <w:t>The healthy core</w:t>
      </w:r>
    </w:p>
    <w:p w14:paraId="308F2E6B" w14:textId="77777777" w:rsidR="00017DDC" w:rsidRDefault="00000000">
      <w:pPr>
        <w:numPr>
          <w:ilvl w:val="0"/>
          <w:numId w:val="2"/>
        </w:numPr>
        <w:tabs>
          <w:tab w:val="clear" w:pos="720"/>
          <w:tab w:val="left" w:pos="1418"/>
        </w:tabs>
        <w:snapToGrid w:val="0"/>
        <w:spacing w:after="80" w:line="276" w:lineRule="auto"/>
        <w:ind w:left="360" w:firstLine="0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Style w:val="Hyperlink"/>
          <w:rFonts w:ascii="Times New Roman" w:hAnsi="Times New Roman" w:cs="Times New Roman"/>
          <w:bCs/>
          <w:color w:val="000000"/>
          <w:sz w:val="20"/>
          <w:szCs w:val="20"/>
          <w:u w:val="none"/>
        </w:rPr>
        <w:t>Self-transcendence vs. Self-actualization</w:t>
      </w:r>
    </w:p>
    <w:p w14:paraId="7FF47D5C" w14:textId="77777777" w:rsidR="00017DDC" w:rsidRDefault="00000000">
      <w:pPr>
        <w:numPr>
          <w:ilvl w:val="0"/>
          <w:numId w:val="2"/>
        </w:numPr>
        <w:tabs>
          <w:tab w:val="clear" w:pos="720"/>
          <w:tab w:val="left" w:pos="1418"/>
        </w:tabs>
        <w:snapToGrid w:val="0"/>
        <w:spacing w:after="80" w:line="276" w:lineRule="auto"/>
        <w:ind w:left="360" w:firstLine="0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Style w:val="Hyperlink"/>
          <w:rFonts w:ascii="Times New Roman" w:hAnsi="Times New Roman" w:cs="Times New Roman"/>
          <w:bCs/>
          <w:color w:val="000000"/>
          <w:sz w:val="20"/>
          <w:szCs w:val="20"/>
          <w:u w:val="none"/>
        </w:rPr>
        <w:t>We are motivated towards meaning and purpose</w:t>
      </w:r>
    </w:p>
    <w:p w14:paraId="617A1EFE" w14:textId="77777777" w:rsidR="00017DDC" w:rsidRDefault="00000000">
      <w:pPr>
        <w:numPr>
          <w:ilvl w:val="0"/>
          <w:numId w:val="2"/>
        </w:numPr>
        <w:tabs>
          <w:tab w:val="clear" w:pos="720"/>
          <w:tab w:val="left" w:pos="1418"/>
        </w:tabs>
        <w:snapToGrid w:val="0"/>
        <w:spacing w:after="80" w:line="276" w:lineRule="auto"/>
        <w:ind w:left="360" w:firstLine="0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Style w:val="Hyperlink"/>
          <w:rFonts w:ascii="Times New Roman" w:hAnsi="Times New Roman" w:cs="Times New Roman"/>
          <w:bCs/>
          <w:color w:val="000000"/>
          <w:sz w:val="20"/>
          <w:szCs w:val="20"/>
          <w:u w:val="none"/>
        </w:rPr>
        <w:t>Conscience is our sense of meaning</w:t>
      </w:r>
    </w:p>
    <w:p w14:paraId="2503D7C2" w14:textId="77777777" w:rsidR="00017DDC" w:rsidRDefault="00000000">
      <w:pPr>
        <w:numPr>
          <w:ilvl w:val="0"/>
          <w:numId w:val="2"/>
        </w:numPr>
        <w:tabs>
          <w:tab w:val="clear" w:pos="720"/>
          <w:tab w:val="left" w:pos="1418"/>
        </w:tabs>
        <w:snapToGrid w:val="0"/>
        <w:spacing w:after="80" w:line="276" w:lineRule="auto"/>
        <w:ind w:left="360" w:firstLine="0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Style w:val="Hyperlink"/>
          <w:rFonts w:ascii="Times New Roman" w:hAnsi="Times New Roman" w:cs="Times New Roman"/>
          <w:bCs/>
          <w:color w:val="000000"/>
          <w:sz w:val="20"/>
          <w:szCs w:val="20"/>
          <w:u w:val="none"/>
        </w:rPr>
        <w:t>Choice, defiant power, humor, and spiritual elasticity</w:t>
      </w:r>
    </w:p>
    <w:p w14:paraId="1F78ED05" w14:textId="77777777" w:rsidR="00017DDC" w:rsidRDefault="00000000">
      <w:pPr>
        <w:tabs>
          <w:tab w:val="left" w:pos="1418"/>
        </w:tabs>
        <w:snapToGrid w:val="0"/>
        <w:spacing w:after="80" w:line="276" w:lineRule="auto"/>
        <w:ind w:left="360"/>
      </w:pPr>
      <w:r>
        <w:rPr>
          <w:rFonts w:ascii="Times New Roman" w:hAnsi="Times New Roman" w:cs="Times New Roman"/>
          <w:sz w:val="20"/>
          <w:szCs w:val="20"/>
          <w:u w:val="single"/>
        </w:rPr>
        <w:lastRenderedPageBreak/>
        <w:t>Preparation for this class:</w:t>
      </w:r>
    </w:p>
    <w:p w14:paraId="7D298D7D" w14:textId="77777777" w:rsidR="00017DDC" w:rsidRDefault="00000000">
      <w:pPr>
        <w:tabs>
          <w:tab w:val="left" w:pos="1418"/>
        </w:tabs>
        <w:snapToGrid w:val="0"/>
        <w:spacing w:after="80" w:line="276" w:lineRule="auto"/>
        <w:ind w:left="360"/>
      </w:pPr>
      <w:r>
        <w:rPr>
          <w:rFonts w:ascii="Times New Roman" w:hAnsi="Times New Roman" w:cs="Times New Roman"/>
          <w:bCs/>
          <w:sz w:val="20"/>
          <w:szCs w:val="20"/>
        </w:rPr>
        <w:t xml:space="preserve">The human dimension      </w:t>
      </w:r>
      <w:r>
        <w:rPr>
          <w:rStyle w:val="Hyperlink"/>
          <w:rFonts w:ascii="Times New Roman" w:hAnsi="Times New Roman" w:cs="Times New Roman"/>
          <w:bCs/>
          <w:sz w:val="20"/>
          <w:szCs w:val="20"/>
          <w:u w:val="none"/>
        </w:rPr>
        <w:t>https://www.youtube.com/watch?v=3fF-1EF0F9Y</w:t>
      </w:r>
    </w:p>
    <w:p w14:paraId="3E25E8D9" w14:textId="77777777" w:rsidR="00017DDC" w:rsidRDefault="00000000">
      <w:pPr>
        <w:tabs>
          <w:tab w:val="left" w:pos="1418"/>
        </w:tabs>
        <w:snapToGrid w:val="0"/>
        <w:spacing w:after="80" w:line="276" w:lineRule="auto"/>
        <w:ind w:left="360"/>
      </w:pPr>
      <w:r>
        <w:rPr>
          <w:rFonts w:ascii="Times New Roman" w:hAnsi="Times New Roman" w:cs="Times New Roman"/>
          <w:bCs/>
          <w:sz w:val="20"/>
          <w:szCs w:val="20"/>
        </w:rPr>
        <w:t xml:space="preserve">Assignment questions: The Doctor and the Soul on Spiritual Elasticity and on love (See Assignments document) Frankl: Basic motivation is the will to meaning, self-actualization is not the goal   </w:t>
      </w:r>
    </w:p>
    <w:p w14:paraId="4F62B129" w14:textId="77777777" w:rsidR="00017DDC" w:rsidRDefault="00000000">
      <w:pPr>
        <w:tabs>
          <w:tab w:val="left" w:pos="1418"/>
        </w:tabs>
        <w:snapToGrid w:val="0"/>
        <w:spacing w:after="80" w:line="276" w:lineRule="auto"/>
        <w:ind w:left="360"/>
      </w:pPr>
      <w:hyperlink r:id="rId9">
        <w:r>
          <w:rPr>
            <w:rStyle w:val="Hyperlink"/>
            <w:rFonts w:ascii="Times New Roman" w:hAnsi="Times New Roman" w:cs="Times New Roman"/>
            <w:bCs/>
            <w:sz w:val="20"/>
            <w:szCs w:val="20"/>
          </w:rPr>
          <w:t>https://www.youtube.com/watch?v=OL8DyVusLeE&amp;t=16s</w:t>
        </w:r>
      </w:hyperlink>
    </w:p>
    <w:p w14:paraId="1833540E" w14:textId="77777777" w:rsidR="00017DDC" w:rsidRDefault="00000000">
      <w:pPr>
        <w:tabs>
          <w:tab w:val="left" w:pos="1418"/>
        </w:tabs>
        <w:snapToGrid w:val="0"/>
        <w:spacing w:after="80" w:line="276" w:lineRule="auto"/>
        <w:ind w:left="360"/>
      </w:pPr>
      <w:r>
        <w:rPr>
          <w:rStyle w:val="Hyperlink"/>
          <w:rFonts w:ascii="Times New Roman" w:hAnsi="Times New Roman" w:cs="Times New Roman"/>
          <w:bCs/>
          <w:color w:val="000000"/>
          <w:sz w:val="20"/>
          <w:szCs w:val="20"/>
          <w:u w:val="none"/>
        </w:rPr>
        <w:t xml:space="preserve">Interview with Alex Vesely, Frankl’s grandson      </w:t>
      </w:r>
      <w:hyperlink r:id="rId10" w:tgtFrame="_blank">
        <w:r>
          <w:rPr>
            <w:rStyle w:val="Hyperlink"/>
            <w:sz w:val="20"/>
            <w:szCs w:val="20"/>
          </w:rPr>
          <w:t>https://youtu.be/uDHFzmkmybk</w:t>
        </w:r>
      </w:hyperlink>
    </w:p>
    <w:p w14:paraId="042C4E9E" w14:textId="77777777" w:rsidR="00017DDC" w:rsidRDefault="00000000">
      <w:pPr>
        <w:tabs>
          <w:tab w:val="left" w:pos="1418"/>
        </w:tabs>
        <w:snapToGrid w:val="0"/>
        <w:spacing w:after="80" w:line="276" w:lineRule="auto"/>
        <w:ind w:left="360"/>
      </w:pPr>
      <w:r>
        <w:rPr>
          <w:rStyle w:val="Hyperlink"/>
          <w:rFonts w:ascii="Times New Roman" w:hAnsi="Times New Roman" w:cs="Times New Roman"/>
          <w:bCs/>
          <w:color w:val="000000"/>
          <w:sz w:val="20"/>
          <w:szCs w:val="20"/>
        </w:rPr>
        <w:t>Optional</w:t>
      </w:r>
      <w:r>
        <w:rPr>
          <w:rStyle w:val="Hyperlink"/>
          <w:rFonts w:ascii="Times New Roman" w:hAnsi="Times New Roman" w:cs="Times New Roman"/>
          <w:bCs/>
          <w:color w:val="000000"/>
          <w:sz w:val="20"/>
          <w:szCs w:val="20"/>
          <w:u w:val="none"/>
        </w:rPr>
        <w:t>:</w:t>
      </w:r>
    </w:p>
    <w:p w14:paraId="32D0B959" w14:textId="77777777" w:rsidR="00017DDC" w:rsidRDefault="00000000">
      <w:pPr>
        <w:tabs>
          <w:tab w:val="left" w:pos="1418"/>
        </w:tabs>
        <w:snapToGrid w:val="0"/>
        <w:spacing w:after="80" w:line="276" w:lineRule="auto"/>
        <w:ind w:left="360"/>
      </w:pPr>
      <w:r>
        <w:rPr>
          <w:rStyle w:val="Hyperlink"/>
          <w:rFonts w:ascii="Times New Roman" w:hAnsi="Times New Roman" w:cs="Times New Roman"/>
          <w:bCs/>
          <w:color w:val="000000"/>
          <w:sz w:val="20"/>
          <w:szCs w:val="20"/>
          <w:u w:val="none"/>
        </w:rPr>
        <w:t>Living Logotherapy: Logotherapy Principles and Methods pp. 33-42</w:t>
      </w:r>
    </w:p>
    <w:p w14:paraId="0C635CC8" w14:textId="77777777" w:rsidR="00017DDC" w:rsidRDefault="00017DDC">
      <w:pPr>
        <w:tabs>
          <w:tab w:val="left" w:pos="1418"/>
        </w:tabs>
        <w:snapToGrid w:val="0"/>
        <w:spacing w:after="80" w:line="276" w:lineRule="auto"/>
        <w:ind w:left="360"/>
        <w:rPr>
          <w:rStyle w:val="Hyperlink"/>
          <w:rFonts w:ascii="Times New Roman" w:hAnsi="Times New Roman" w:cs="Times New Roman"/>
          <w:bCs/>
          <w:color w:val="000000"/>
          <w:sz w:val="20"/>
          <w:szCs w:val="20"/>
          <w:u w:val="none"/>
        </w:rPr>
      </w:pPr>
    </w:p>
    <w:p w14:paraId="5AEB2924" w14:textId="77777777" w:rsidR="00017DDC" w:rsidRDefault="00017DDC">
      <w:pPr>
        <w:tabs>
          <w:tab w:val="left" w:pos="1418"/>
        </w:tabs>
        <w:snapToGrid w:val="0"/>
        <w:spacing w:after="80" w:line="276" w:lineRule="auto"/>
        <w:ind w:left="360"/>
        <w:rPr>
          <w:rStyle w:val="Hyperlink"/>
          <w:rFonts w:ascii="Times New Roman" w:hAnsi="Times New Roman" w:cs="Times New Roman"/>
          <w:bCs/>
          <w:color w:val="000000"/>
          <w:sz w:val="20"/>
          <w:szCs w:val="20"/>
          <w:u w:val="none"/>
        </w:rPr>
      </w:pPr>
    </w:p>
    <w:p w14:paraId="0A9624AC" w14:textId="77777777" w:rsidR="00017DDC" w:rsidRDefault="00000000">
      <w:pPr>
        <w:tabs>
          <w:tab w:val="left" w:pos="1418"/>
        </w:tabs>
        <w:snapToGrid w:val="0"/>
        <w:spacing w:after="80" w:line="276" w:lineRule="auto"/>
        <w:ind w:left="360"/>
      </w:pPr>
      <w:r>
        <w:rPr>
          <w:rFonts w:ascii="Times New Roman" w:hAnsi="Times New Roman" w:cs="Times New Roman"/>
          <w:b/>
          <w:bCs/>
          <w:sz w:val="20"/>
          <w:szCs w:val="20"/>
        </w:rPr>
        <w:t>Part Two | Methods and Techniques</w:t>
      </w:r>
      <w:r>
        <w:rPr>
          <w:rFonts w:ascii="Times New Roman" w:hAnsi="Times New Roman" w:cs="Times New Roman"/>
          <w:b/>
          <w:bCs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14:paraId="3D097EC0" w14:textId="77777777" w:rsidR="00017DDC" w:rsidRDefault="00000000">
      <w:pPr>
        <w:snapToGrid w:val="0"/>
        <w:spacing w:before="160" w:after="80"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Meeting Four | 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>Logotherapeutic Listening</w:t>
      </w:r>
    </w:p>
    <w:p w14:paraId="3050624B" w14:textId="77777777" w:rsidR="00017DDC" w:rsidRDefault="00000000">
      <w:pPr>
        <w:numPr>
          <w:ilvl w:val="0"/>
          <w:numId w:val="1"/>
        </w:numPr>
        <w:snapToGrid w:val="0"/>
        <w:spacing w:after="80" w:line="276" w:lineRule="auto"/>
        <w:ind w:left="1069"/>
      </w:pPr>
      <w:r>
        <w:rPr>
          <w:rFonts w:ascii="Times New Roman" w:hAnsi="Times New Roman" w:cs="Times New Roman"/>
          <w:bCs/>
          <w:sz w:val="20"/>
          <w:szCs w:val="20"/>
        </w:rPr>
        <w:t xml:space="preserve">Taking note of false beliefs </w:t>
      </w:r>
    </w:p>
    <w:p w14:paraId="16D7A938" w14:textId="77777777" w:rsidR="00017DDC" w:rsidRDefault="00000000">
      <w:pPr>
        <w:numPr>
          <w:ilvl w:val="0"/>
          <w:numId w:val="1"/>
        </w:numPr>
        <w:snapToGrid w:val="0"/>
        <w:spacing w:after="80" w:line="276" w:lineRule="auto"/>
        <w:ind w:left="1069"/>
      </w:pPr>
      <w:r>
        <w:rPr>
          <w:rFonts w:ascii="Times New Roman" w:hAnsi="Times New Roman" w:cs="Times New Roman"/>
          <w:bCs/>
          <w:sz w:val="20"/>
          <w:szCs w:val="20"/>
        </w:rPr>
        <w:t>Hearing the unheard cry for meaning</w:t>
      </w:r>
    </w:p>
    <w:p w14:paraId="6A83983E" w14:textId="77777777" w:rsidR="00017DDC" w:rsidRDefault="00000000">
      <w:pPr>
        <w:numPr>
          <w:ilvl w:val="0"/>
          <w:numId w:val="1"/>
        </w:numPr>
        <w:snapToGrid w:val="0"/>
        <w:spacing w:after="80" w:line="276" w:lineRule="auto"/>
        <w:ind w:left="1069"/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Picking up meaning-hints: keywords that reveal why they feel the way they do </w:t>
      </w:r>
    </w:p>
    <w:p w14:paraId="557466A0" w14:textId="77777777" w:rsidR="00017DDC" w:rsidRDefault="00000000">
      <w:pPr>
        <w:numPr>
          <w:ilvl w:val="0"/>
          <w:numId w:val="1"/>
        </w:numPr>
        <w:snapToGrid w:val="0"/>
        <w:spacing w:after="80" w:line="276" w:lineRule="auto"/>
        <w:ind w:left="1069"/>
      </w:pPr>
      <w:r>
        <w:rPr>
          <w:rFonts w:ascii="Times New Roman" w:hAnsi="Times New Roman" w:cs="Times New Roman"/>
          <w:bCs/>
          <w:sz w:val="20"/>
          <w:szCs w:val="20"/>
        </w:rPr>
        <w:t>Understanding what matters to them most</w:t>
      </w:r>
    </w:p>
    <w:p w14:paraId="6D91FBBD" w14:textId="77777777" w:rsidR="00017DDC" w:rsidRDefault="00017DDC">
      <w:pPr>
        <w:snapToGrid w:val="0"/>
        <w:spacing w:after="80" w:line="276" w:lineRule="auto"/>
        <w:ind w:left="1069" w:hanging="360"/>
        <w:rPr>
          <w:rFonts w:ascii="Times New Roman" w:hAnsi="Times New Roman" w:cs="Times New Roman"/>
          <w:bCs/>
          <w:sz w:val="20"/>
          <w:szCs w:val="20"/>
        </w:rPr>
      </w:pPr>
    </w:p>
    <w:p w14:paraId="147365EB" w14:textId="77777777" w:rsidR="00017DDC" w:rsidRDefault="00000000">
      <w:r>
        <w:rPr>
          <w:sz w:val="20"/>
          <w:szCs w:val="20"/>
          <w:u w:val="single"/>
        </w:rPr>
        <w:t xml:space="preserve">Skills </w:t>
      </w:r>
      <w:proofErr w:type="gramStart"/>
      <w:r>
        <w:rPr>
          <w:sz w:val="20"/>
          <w:szCs w:val="20"/>
          <w:u w:val="single"/>
        </w:rPr>
        <w:t>practice</w:t>
      </w:r>
      <w:r>
        <w:t>:</w:t>
      </w:r>
      <w:proofErr w:type="gramEnd"/>
      <w:r>
        <w:t xml:space="preserve"> </w:t>
      </w:r>
      <w:r>
        <w:rPr>
          <w:sz w:val="20"/>
          <w:szCs w:val="20"/>
        </w:rPr>
        <w:t xml:space="preserve">listening for </w:t>
      </w:r>
      <w:proofErr w:type="spellStart"/>
      <w:r>
        <w:rPr>
          <w:sz w:val="20"/>
          <w:szCs w:val="20"/>
        </w:rPr>
        <w:t>logohints</w:t>
      </w:r>
      <w:proofErr w:type="spellEnd"/>
    </w:p>
    <w:p w14:paraId="2A199D59" w14:textId="77777777" w:rsidR="00017DDC" w:rsidRDefault="00000000">
      <w:pPr>
        <w:snapToGrid w:val="0"/>
        <w:spacing w:before="288" w:after="80" w:line="276" w:lineRule="auto"/>
      </w:pPr>
      <w:r>
        <w:rPr>
          <w:rFonts w:ascii="Times New Roman" w:hAnsi="Times New Roman" w:cs="Times New Roman"/>
          <w:sz w:val="20"/>
          <w:szCs w:val="20"/>
          <w:u w:val="single"/>
        </w:rPr>
        <w:t>Preparation for this class:</w:t>
      </w:r>
    </w:p>
    <w:p w14:paraId="33B622EB" w14:textId="77777777" w:rsidR="00017DDC" w:rsidRDefault="00000000">
      <w:pPr>
        <w:snapToGrid w:val="0"/>
        <w:spacing w:before="288" w:after="80" w:line="276" w:lineRule="auto"/>
      </w:pPr>
      <w:r>
        <w:rPr>
          <w:rFonts w:ascii="Times New Roman" w:hAnsi="Times New Roman" w:cs="Times New Roman"/>
          <w:sz w:val="20"/>
          <w:szCs w:val="20"/>
        </w:rPr>
        <w:t>Logotherapeutic Listening</w:t>
      </w:r>
    </w:p>
    <w:p w14:paraId="6D666510" w14:textId="77777777" w:rsidR="00017DDC" w:rsidRDefault="00000000">
      <w:pPr>
        <w:snapToGrid w:val="0"/>
        <w:spacing w:after="80" w:line="276" w:lineRule="auto"/>
      </w:pPr>
      <w:proofErr w:type="gramStart"/>
      <w:r>
        <w:rPr>
          <w:rFonts w:ascii="Times New Roman" w:hAnsi="Times New Roman" w:cs="Times New Roman"/>
          <w:bCs/>
          <w:sz w:val="20"/>
          <w:szCs w:val="20"/>
        </w:rPr>
        <w:t>The-changing</w:t>
      </w:r>
      <w:proofErr w:type="gramEnd"/>
      <w:r>
        <w:rPr>
          <w:rFonts w:ascii="Times New Roman" w:hAnsi="Times New Roman" w:cs="Times New Roman"/>
          <w:bCs/>
          <w:sz w:val="20"/>
          <w:szCs w:val="20"/>
        </w:rPr>
        <w:t xml:space="preserve"> Impact of Viktor Frankl’s Logotherapy: Anneke p. 154-158</w:t>
      </w:r>
    </w:p>
    <w:p w14:paraId="0C4012E6" w14:textId="77777777" w:rsidR="00017DDC" w:rsidRDefault="00017DDC">
      <w:pPr>
        <w:snapToGrid w:val="0"/>
        <w:spacing w:after="80" w:line="276" w:lineRule="auto"/>
      </w:pPr>
    </w:p>
    <w:p w14:paraId="1121AD3E" w14:textId="77777777" w:rsidR="00017DDC" w:rsidRDefault="00000000">
      <w:pPr>
        <w:snapToGrid w:val="0"/>
        <w:spacing w:after="80" w:line="276" w:lineRule="auto"/>
      </w:pPr>
      <w:r>
        <w:rPr>
          <w:rStyle w:val="Hyperlink"/>
          <w:rFonts w:ascii="Times New Roman" w:hAnsi="Times New Roman" w:cs="Times New Roman"/>
          <w:color w:val="000000"/>
        </w:rPr>
        <w:t>Optional:</w:t>
      </w:r>
    </w:p>
    <w:p w14:paraId="53FFD307" w14:textId="77777777" w:rsidR="00017DDC" w:rsidRDefault="00000000">
      <w:pPr>
        <w:snapToGrid w:val="0"/>
        <w:spacing w:after="80" w:line="276" w:lineRule="auto"/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Living Logotherapy: Principles and Methods, p. 78-91</w:t>
      </w:r>
    </w:p>
    <w:p w14:paraId="184F9387" w14:textId="77777777" w:rsidR="00017DDC" w:rsidRDefault="00017DDC">
      <w:pPr>
        <w:snapToGrid w:val="0"/>
        <w:spacing w:after="80" w:line="276" w:lineRule="auto"/>
      </w:pPr>
    </w:p>
    <w:p w14:paraId="3FDB6FAB" w14:textId="77777777" w:rsidR="00017DDC" w:rsidRDefault="00000000">
      <w:pPr>
        <w:snapToGrid w:val="0"/>
        <w:spacing w:before="288" w:after="80" w:line="276" w:lineRule="auto"/>
      </w:pPr>
      <w:r>
        <w:rPr>
          <w:rFonts w:ascii="Times New Roman" w:hAnsi="Times New Roman" w:cs="Times New Roman"/>
          <w:b/>
          <w:bCs/>
          <w:sz w:val="20"/>
          <w:szCs w:val="20"/>
        </w:rPr>
        <w:t>Meeting Five | What is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Socratic Dialogue</w:t>
      </w:r>
    </w:p>
    <w:p w14:paraId="6057D3DA" w14:textId="77777777" w:rsidR="00017DDC" w:rsidRDefault="00000000">
      <w:pPr>
        <w:numPr>
          <w:ilvl w:val="0"/>
          <w:numId w:val="7"/>
        </w:numPr>
        <w:snapToGrid w:val="0"/>
        <w:spacing w:after="60" w:line="276" w:lineRule="auto"/>
      </w:pPr>
      <w:proofErr w:type="gramStart"/>
      <w:r>
        <w:rPr>
          <w:rFonts w:ascii="Times New Roman" w:hAnsi="Times New Roman" w:cs="Times New Roman"/>
          <w:bCs/>
          <w:sz w:val="20"/>
          <w:szCs w:val="20"/>
        </w:rPr>
        <w:t>How</w:t>
      </w:r>
      <w:proofErr w:type="gramEnd"/>
      <w:r>
        <w:rPr>
          <w:rFonts w:ascii="Times New Roman" w:hAnsi="Times New Roman" w:cs="Times New Roman"/>
          <w:bCs/>
          <w:sz w:val="20"/>
          <w:szCs w:val="20"/>
        </w:rPr>
        <w:t xml:space="preserve"> Socratic Dialogue in logotherapy is </w:t>
      </w:r>
      <w:proofErr w:type="gramStart"/>
      <w:r>
        <w:rPr>
          <w:rFonts w:ascii="Times New Roman" w:hAnsi="Times New Roman" w:cs="Times New Roman"/>
          <w:bCs/>
          <w:sz w:val="20"/>
          <w:szCs w:val="20"/>
        </w:rPr>
        <w:t>similar to</w:t>
      </w:r>
      <w:proofErr w:type="gramEnd"/>
      <w:r>
        <w:rPr>
          <w:rFonts w:ascii="Times New Roman" w:hAnsi="Times New Roman" w:cs="Times New Roman"/>
          <w:bCs/>
          <w:sz w:val="20"/>
          <w:szCs w:val="20"/>
        </w:rPr>
        <w:t xml:space="preserve"> Socrates and how it is dissimilar</w:t>
      </w:r>
    </w:p>
    <w:p w14:paraId="24673F25" w14:textId="77777777" w:rsidR="00017DDC" w:rsidRDefault="00000000">
      <w:pPr>
        <w:numPr>
          <w:ilvl w:val="0"/>
          <w:numId w:val="7"/>
        </w:numPr>
        <w:snapToGrid w:val="0"/>
        <w:spacing w:after="60" w:line="276" w:lineRule="auto"/>
      </w:pPr>
      <w:r>
        <w:rPr>
          <w:rFonts w:ascii="Times New Roman" w:hAnsi="Times New Roman" w:cs="Times New Roman"/>
          <w:bCs/>
          <w:sz w:val="20"/>
          <w:szCs w:val="20"/>
        </w:rPr>
        <w:t>Meaning-hints and meaning-crisis: central focus of the dialogue</w:t>
      </w:r>
    </w:p>
    <w:p w14:paraId="27EE25F7" w14:textId="77777777" w:rsidR="00017DDC" w:rsidRDefault="00000000">
      <w:pPr>
        <w:numPr>
          <w:ilvl w:val="0"/>
          <w:numId w:val="7"/>
        </w:numPr>
        <w:snapToGrid w:val="0"/>
        <w:spacing w:after="60" w:line="276" w:lineRule="auto"/>
      </w:pPr>
      <w:r>
        <w:rPr>
          <w:rFonts w:ascii="Times New Roman" w:hAnsi="Times New Roman" w:cs="Times New Roman"/>
          <w:bCs/>
          <w:sz w:val="20"/>
          <w:szCs w:val="20"/>
        </w:rPr>
        <w:t>The dynamic of a challenge from without together with a longing from within</w:t>
      </w:r>
    </w:p>
    <w:p w14:paraId="76333F0E" w14:textId="77777777" w:rsidR="00017DDC" w:rsidRDefault="00000000">
      <w:pPr>
        <w:numPr>
          <w:ilvl w:val="0"/>
          <w:numId w:val="7"/>
        </w:numPr>
        <w:snapToGrid w:val="0"/>
        <w:spacing w:after="60" w:line="276" w:lineRule="auto"/>
        <w:rPr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The buried choice</w:t>
      </w:r>
    </w:p>
    <w:p w14:paraId="2707037C" w14:textId="77777777" w:rsidR="00017DDC" w:rsidRDefault="00000000">
      <w:pPr>
        <w:numPr>
          <w:ilvl w:val="0"/>
          <w:numId w:val="7"/>
        </w:numPr>
        <w:snapToGrid w:val="0"/>
        <w:spacing w:after="60" w:line="276" w:lineRule="auto"/>
      </w:pPr>
      <w:r>
        <w:rPr>
          <w:rFonts w:ascii="Times New Roman" w:hAnsi="Times New Roman" w:cs="Times New Roman"/>
          <w:bCs/>
          <w:sz w:val="20"/>
          <w:szCs w:val="20"/>
        </w:rPr>
        <w:t>The meaning of the moment: responsibility as the essence of human existence</w:t>
      </w:r>
    </w:p>
    <w:p w14:paraId="531D6837" w14:textId="77777777" w:rsidR="00017DDC" w:rsidRDefault="00000000">
      <w:pPr>
        <w:numPr>
          <w:ilvl w:val="0"/>
          <w:numId w:val="7"/>
        </w:numPr>
        <w:snapToGrid w:val="0"/>
        <w:spacing w:after="60" w:line="276" w:lineRule="auto"/>
      </w:pPr>
      <w:r>
        <w:rPr>
          <w:rFonts w:ascii="Times New Roman" w:hAnsi="Times New Roman" w:cs="Times New Roman"/>
          <w:bCs/>
          <w:sz w:val="20"/>
          <w:szCs w:val="20"/>
        </w:rPr>
        <w:t>Dealing with the past: discernment of a personal destiny: how past hurts and experiences felt in the present moment give shape to a unique mission in life</w:t>
      </w:r>
    </w:p>
    <w:p w14:paraId="2A33DA5A" w14:textId="77777777" w:rsidR="00017DDC" w:rsidRDefault="00017DDC">
      <w:pPr>
        <w:rPr>
          <w:u w:val="single"/>
        </w:rPr>
      </w:pPr>
    </w:p>
    <w:p w14:paraId="224C7667" w14:textId="77777777" w:rsidR="00017DDC" w:rsidRDefault="00000000">
      <w:pPr>
        <w:rPr>
          <w:sz w:val="20"/>
          <w:szCs w:val="20"/>
        </w:rPr>
      </w:pPr>
      <w:r>
        <w:rPr>
          <w:sz w:val="20"/>
          <w:szCs w:val="20"/>
          <w:u w:val="single"/>
        </w:rPr>
        <w:t xml:space="preserve">Skills </w:t>
      </w:r>
      <w:proofErr w:type="gramStart"/>
      <w:r>
        <w:rPr>
          <w:sz w:val="20"/>
          <w:szCs w:val="20"/>
          <w:u w:val="single"/>
        </w:rPr>
        <w:t>practice</w:t>
      </w:r>
      <w:r>
        <w:rPr>
          <w:sz w:val="20"/>
          <w:szCs w:val="20"/>
        </w:rPr>
        <w:t>:</w:t>
      </w:r>
      <w:proofErr w:type="gramEnd"/>
      <w:r>
        <w:rPr>
          <w:sz w:val="20"/>
          <w:szCs w:val="20"/>
        </w:rPr>
        <w:t xml:space="preserve"> formulating Socratic </w:t>
      </w:r>
      <w:proofErr w:type="gramStart"/>
      <w:r>
        <w:rPr>
          <w:sz w:val="20"/>
          <w:szCs w:val="20"/>
        </w:rPr>
        <w:t>questions</w:t>
      </w:r>
      <w:proofErr w:type="gramEnd"/>
    </w:p>
    <w:p w14:paraId="6A6720BC" w14:textId="77777777" w:rsidR="00017DDC" w:rsidRDefault="00017DDC">
      <w:pPr>
        <w:tabs>
          <w:tab w:val="left" w:pos="1714"/>
        </w:tabs>
        <w:snapToGrid w:val="0"/>
        <w:spacing w:after="60" w:line="276" w:lineRule="auto"/>
      </w:pPr>
    </w:p>
    <w:p w14:paraId="115FCBE7" w14:textId="77777777" w:rsidR="00017DDC" w:rsidRDefault="00000000">
      <w:pPr>
        <w:tabs>
          <w:tab w:val="left" w:pos="1714"/>
        </w:tabs>
        <w:snapToGrid w:val="0"/>
        <w:spacing w:after="60" w:line="276" w:lineRule="auto"/>
        <w:rPr>
          <w:u w:val="single"/>
        </w:rPr>
      </w:pPr>
      <w:r>
        <w:rPr>
          <w:rFonts w:ascii="Times New Roman" w:hAnsi="Times New Roman" w:cs="Times New Roman"/>
          <w:u w:val="single"/>
        </w:rPr>
        <w:t>Optional</w:t>
      </w:r>
    </w:p>
    <w:p w14:paraId="231E1D35" w14:textId="77777777" w:rsidR="00017DDC" w:rsidRDefault="00000000">
      <w:pPr>
        <w:snapToGrid w:val="0"/>
        <w:spacing w:after="60" w:line="276" w:lineRule="auto"/>
      </w:pPr>
      <w:r>
        <w:rPr>
          <w:rFonts w:ascii="Times New Roman" w:hAnsi="Times New Roman" w:cs="Times New Roman"/>
          <w:bCs/>
          <w:sz w:val="20"/>
          <w:szCs w:val="20"/>
        </w:rPr>
        <w:t>Meaning Orientation: Living Logotherapy: Logotherapy Principles and Methods pp. 42-50, p. 56</w:t>
      </w:r>
    </w:p>
    <w:p w14:paraId="55534E3F" w14:textId="77777777" w:rsidR="00017DDC" w:rsidRDefault="00000000">
      <w:pPr>
        <w:tabs>
          <w:tab w:val="left" w:pos="1714"/>
        </w:tabs>
        <w:snapToGrid w:val="0"/>
        <w:spacing w:after="60" w:line="276" w:lineRule="auto"/>
      </w:pPr>
      <w:r>
        <w:rPr>
          <w:rFonts w:ascii="Times New Roman" w:hAnsi="Times New Roman" w:cs="Times New Roman"/>
          <w:bCs/>
          <w:sz w:val="20"/>
          <w:szCs w:val="20"/>
        </w:rPr>
        <w:t>The Buried Choice: Guideposts to Meaning, p. 27</w:t>
      </w:r>
    </w:p>
    <w:p w14:paraId="77EDB87A" w14:textId="77777777" w:rsidR="00017DDC" w:rsidRDefault="00017DDC">
      <w:pPr>
        <w:tabs>
          <w:tab w:val="left" w:pos="1714"/>
        </w:tabs>
        <w:snapToGrid w:val="0"/>
        <w:spacing w:after="60" w:line="276" w:lineRule="auto"/>
      </w:pPr>
    </w:p>
    <w:p w14:paraId="75CB083E" w14:textId="77777777" w:rsidR="00017DDC" w:rsidRDefault="00017DDC">
      <w:pPr>
        <w:tabs>
          <w:tab w:val="left" w:pos="1714"/>
        </w:tabs>
        <w:snapToGrid w:val="0"/>
        <w:spacing w:after="60" w:line="276" w:lineRule="auto"/>
      </w:pPr>
    </w:p>
    <w:p w14:paraId="09083055" w14:textId="77777777" w:rsidR="00017DDC" w:rsidRDefault="00000000">
      <w:pPr>
        <w:snapToGrid w:val="0"/>
        <w:spacing w:before="240" w:after="80" w:line="276" w:lineRule="auto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Meeting Six </w:t>
      </w:r>
      <w:proofErr w:type="gramStart"/>
      <w:r>
        <w:rPr>
          <w:rFonts w:ascii="Times New Roman" w:hAnsi="Times New Roman" w:cs="Times New Roman"/>
          <w:b/>
          <w:bCs/>
          <w:sz w:val="20"/>
          <w:szCs w:val="20"/>
        </w:rPr>
        <w:t xml:space="preserve">| 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Interventions</w:t>
      </w:r>
      <w:proofErr w:type="gramEnd"/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of Socratic Dialogue</w:t>
      </w:r>
    </w:p>
    <w:p w14:paraId="1A32DF75" w14:textId="77777777" w:rsidR="00017DDC" w:rsidRDefault="00000000">
      <w:pPr>
        <w:snapToGrid w:val="0"/>
        <w:spacing w:before="288" w:after="80" w:line="276" w:lineRule="auto"/>
      </w:pPr>
      <w:r>
        <w:rPr>
          <w:rFonts w:ascii="Times New Roman" w:hAnsi="Times New Roman" w:cs="Times New Roman"/>
          <w:i/>
          <w:iCs/>
          <w:sz w:val="20"/>
          <w:szCs w:val="20"/>
          <w:u w:val="single"/>
        </w:rPr>
        <w:t>Presentations/documents to read/assignment questions to answer/links to listen to in preparation for this class:</w:t>
      </w:r>
    </w:p>
    <w:p w14:paraId="2CB35649" w14:textId="77777777" w:rsidR="00017DDC" w:rsidRDefault="00000000">
      <w:pPr>
        <w:numPr>
          <w:ilvl w:val="0"/>
          <w:numId w:val="15"/>
        </w:numPr>
        <w:snapToGrid w:val="0"/>
        <w:spacing w:before="288" w:after="80" w:line="276" w:lineRule="auto"/>
      </w:pPr>
      <w:r>
        <w:rPr>
          <w:rFonts w:ascii="Times New Roman" w:hAnsi="Times New Roman" w:cs="Times New Roman"/>
          <w:sz w:val="20"/>
          <w:szCs w:val="20"/>
        </w:rPr>
        <w:t>Logotherapeutic “diagnosis”: Identify the meaning crisis</w:t>
      </w:r>
    </w:p>
    <w:p w14:paraId="7701ECA2" w14:textId="77777777" w:rsidR="00017DDC" w:rsidRDefault="00000000">
      <w:pPr>
        <w:numPr>
          <w:ilvl w:val="0"/>
          <w:numId w:val="15"/>
        </w:numPr>
        <w:snapToGrid w:val="0"/>
        <w:spacing w:before="288" w:after="80" w:line="276" w:lineRule="auto"/>
      </w:pPr>
      <w:r>
        <w:rPr>
          <w:rFonts w:ascii="Times New Roman" w:hAnsi="Times New Roman" w:cs="Times New Roman"/>
          <w:sz w:val="20"/>
          <w:szCs w:val="20"/>
        </w:rPr>
        <w:t>Identify the origin of the problem: soma, psyche,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noös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or combination?</w:t>
      </w:r>
    </w:p>
    <w:p w14:paraId="1FDFF2F2" w14:textId="77777777" w:rsidR="00017DDC" w:rsidRDefault="00000000">
      <w:pPr>
        <w:numPr>
          <w:ilvl w:val="0"/>
          <w:numId w:val="16"/>
        </w:numPr>
        <w:snapToGrid w:val="0"/>
        <w:spacing w:before="288" w:after="80" w:line="276" w:lineRule="auto"/>
      </w:pPr>
      <w:r>
        <w:rPr>
          <w:rFonts w:ascii="Times New Roman" w:hAnsi="Times New Roman" w:cs="Times New Roman"/>
          <w:sz w:val="20"/>
          <w:szCs w:val="20"/>
        </w:rPr>
        <w:t>10 Interventions of Socratic Dialogue</w:t>
      </w:r>
    </w:p>
    <w:p w14:paraId="6D77FD8F" w14:textId="77777777" w:rsidR="00017DDC" w:rsidRDefault="00000000">
      <w:pPr>
        <w:snapToGrid w:val="0"/>
        <w:spacing w:before="240" w:after="80" w:line="276" w:lineRule="auto"/>
      </w:pPr>
      <w:r>
        <w:rPr>
          <w:rFonts w:ascii="Times New Roman" w:hAnsi="Times New Roman" w:cs="Times New Roman"/>
          <w:sz w:val="20"/>
          <w:szCs w:val="20"/>
          <w:u w:val="single"/>
        </w:rPr>
        <w:t xml:space="preserve">Skills </w:t>
      </w:r>
      <w:proofErr w:type="gramStart"/>
      <w:r>
        <w:rPr>
          <w:rFonts w:ascii="Times New Roman" w:hAnsi="Times New Roman" w:cs="Times New Roman"/>
          <w:sz w:val="20"/>
          <w:szCs w:val="20"/>
          <w:u w:val="single"/>
        </w:rPr>
        <w:t>practice</w:t>
      </w:r>
      <w:r>
        <w:rPr>
          <w:rFonts w:ascii="Times New Roman" w:hAnsi="Times New Roman" w:cs="Times New Roman"/>
          <w:sz w:val="20"/>
          <w:szCs w:val="20"/>
        </w:rPr>
        <w:t>: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identifying the meaning crisis</w:t>
      </w:r>
    </w:p>
    <w:p w14:paraId="2F475A60" w14:textId="77777777" w:rsidR="00017DDC" w:rsidRDefault="00017DDC">
      <w:pPr>
        <w:rPr>
          <w:rFonts w:ascii="Times New Roman" w:hAnsi="Times New Roman" w:cs="Times New Roman"/>
          <w:i/>
          <w:iCs/>
          <w:sz w:val="20"/>
          <w:szCs w:val="20"/>
          <w:u w:val="single"/>
        </w:rPr>
      </w:pPr>
    </w:p>
    <w:p w14:paraId="5F62DF6D" w14:textId="77777777" w:rsidR="00017DDC" w:rsidRDefault="00000000">
      <w:pPr>
        <w:snapToGrid w:val="0"/>
        <w:spacing w:before="240" w:after="80" w:line="276" w:lineRule="auto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Meeting Seven </w:t>
      </w:r>
      <w:proofErr w:type="gramStart"/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>|  Therapy</w:t>
      </w:r>
      <w:proofErr w:type="gramEnd"/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of Love</w:t>
      </w:r>
    </w:p>
    <w:p w14:paraId="6F224E88" w14:textId="77777777" w:rsidR="00017DDC" w:rsidRDefault="00000000">
      <w:pPr>
        <w:numPr>
          <w:ilvl w:val="0"/>
          <w:numId w:val="7"/>
        </w:numPr>
        <w:snapToGrid w:val="0"/>
        <w:spacing w:before="120" w:after="240" w:line="276" w:lineRule="auto"/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Logotherapeutic empathy and the healing concept in logotherapy</w:t>
      </w:r>
    </w:p>
    <w:p w14:paraId="122BB3DE" w14:textId="77777777" w:rsidR="00017DDC" w:rsidRDefault="00000000">
      <w:pPr>
        <w:numPr>
          <w:ilvl w:val="0"/>
          <w:numId w:val="7"/>
        </w:numPr>
        <w:snapToGrid w:val="0"/>
        <w:spacing w:before="120" w:after="240" w:line="276" w:lineRule="auto"/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Recognizing personal strengths and uniqueness</w:t>
      </w:r>
    </w:p>
    <w:p w14:paraId="319FF3E3" w14:textId="77777777" w:rsidR="00017DDC" w:rsidRDefault="00000000">
      <w:pPr>
        <w:numPr>
          <w:ilvl w:val="0"/>
          <w:numId w:val="7"/>
        </w:numPr>
        <w:snapToGrid w:val="0"/>
        <w:spacing w:before="120" w:after="240" w:line="276" w:lineRule="auto"/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Authentic being</w:t>
      </w:r>
    </w:p>
    <w:p w14:paraId="605C13B2" w14:textId="77777777" w:rsidR="00017DDC" w:rsidRDefault="00000000">
      <w:pPr>
        <w:numPr>
          <w:ilvl w:val="0"/>
          <w:numId w:val="7"/>
        </w:numPr>
        <w:snapToGrid w:val="0"/>
        <w:spacing w:before="120" w:after="240" w:line="276" w:lineRule="auto"/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Four conversational elements in rhetoric of love</w:t>
      </w:r>
    </w:p>
    <w:p w14:paraId="476C7166" w14:textId="77777777" w:rsidR="00017DDC" w:rsidRDefault="00000000">
      <w:pPr>
        <w:numPr>
          <w:ilvl w:val="0"/>
          <w:numId w:val="7"/>
        </w:numPr>
        <w:snapToGrid w:val="0"/>
        <w:spacing w:before="120" w:after="240" w:line="276" w:lineRule="auto"/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Encouraging the meaning-seeker to continually learn from life</w:t>
      </w:r>
    </w:p>
    <w:p w14:paraId="264738D0" w14:textId="77777777" w:rsidR="00017DDC" w:rsidRDefault="00000000">
      <w:pPr>
        <w:rPr>
          <w:sz w:val="20"/>
          <w:szCs w:val="20"/>
        </w:rPr>
      </w:pPr>
      <w:r>
        <w:rPr>
          <w:sz w:val="20"/>
          <w:szCs w:val="20"/>
          <w:u w:val="single"/>
        </w:rPr>
        <w:t xml:space="preserve">Skills </w:t>
      </w:r>
      <w:proofErr w:type="gramStart"/>
      <w:r>
        <w:rPr>
          <w:sz w:val="20"/>
          <w:szCs w:val="20"/>
          <w:u w:val="single"/>
        </w:rPr>
        <w:t>practice</w:t>
      </w:r>
      <w:r>
        <w:rPr>
          <w:sz w:val="20"/>
          <w:szCs w:val="20"/>
        </w:rPr>
        <w:t>:</w:t>
      </w:r>
      <w:proofErr w:type="gramEnd"/>
      <w:r>
        <w:rPr>
          <w:sz w:val="20"/>
          <w:szCs w:val="20"/>
        </w:rPr>
        <w:t xml:space="preserve"> playing with alternatives</w:t>
      </w:r>
    </w:p>
    <w:p w14:paraId="155B467A" w14:textId="77777777" w:rsidR="00017DDC" w:rsidRDefault="00000000">
      <w:pPr>
        <w:tabs>
          <w:tab w:val="left" w:pos="362"/>
          <w:tab w:val="left" w:pos="496"/>
        </w:tabs>
        <w:snapToGrid w:val="0"/>
        <w:spacing w:before="288" w:after="80" w:line="276" w:lineRule="auto"/>
      </w:pP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u w:val="single"/>
        </w:rPr>
        <w:t>Preparation for this class:</w:t>
      </w:r>
    </w:p>
    <w:p w14:paraId="69AB71A9" w14:textId="77777777" w:rsidR="00017DDC" w:rsidRDefault="00000000">
      <w:pPr>
        <w:tabs>
          <w:tab w:val="left" w:pos="362"/>
          <w:tab w:val="left" w:pos="496"/>
        </w:tabs>
        <w:snapToGrid w:val="0"/>
        <w:spacing w:before="120" w:after="240" w:line="276" w:lineRule="auto"/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Therapy of love</w:t>
      </w:r>
    </w:p>
    <w:p w14:paraId="71345B33" w14:textId="77777777" w:rsidR="00017DDC" w:rsidRDefault="00000000">
      <w:pPr>
        <w:snapToGrid w:val="0"/>
        <w:spacing w:after="80" w:line="276" w:lineRule="auto"/>
      </w:pPr>
      <w:r>
        <w:rPr>
          <w:rFonts w:ascii="Times New Roman" w:hAnsi="Times New Roman" w:cs="Times New Roman"/>
          <w:bCs/>
          <w:sz w:val="20"/>
          <w:szCs w:val="20"/>
        </w:rPr>
        <w:t xml:space="preserve">Seeing them as they could be:     </w:t>
      </w:r>
      <w:r>
        <w:rPr>
          <w:rStyle w:val="Hyperlink"/>
          <w:rFonts w:ascii="Times New Roman" w:eastAsia="Times New Roman" w:hAnsi="Times New Roman" w:cs="Times New Roman"/>
          <w:bCs/>
          <w:i/>
          <w:iCs/>
          <w:sz w:val="20"/>
          <w:szCs w:val="20"/>
        </w:rPr>
        <w:t>https://www.youtube.com/watch?v=Vm_fR4k-Ljo</w:t>
      </w:r>
    </w:p>
    <w:p w14:paraId="009BA892" w14:textId="77777777" w:rsidR="00017DDC" w:rsidRDefault="00017DDC">
      <w:pPr>
        <w:snapToGrid w:val="0"/>
        <w:spacing w:after="80" w:line="276" w:lineRule="auto"/>
      </w:pPr>
    </w:p>
    <w:p w14:paraId="6E9E9206" w14:textId="77777777" w:rsidR="00017DDC" w:rsidRDefault="00000000">
      <w:pPr>
        <w:tabs>
          <w:tab w:val="left" w:pos="362"/>
          <w:tab w:val="left" w:pos="496"/>
        </w:tabs>
        <w:snapToGrid w:val="0"/>
        <w:spacing w:before="120" w:after="240" w:line="276" w:lineRule="auto"/>
        <w:rPr>
          <w:u w:val="single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u w:val="single"/>
        </w:rPr>
        <w:t>Optional</w:t>
      </w:r>
    </w:p>
    <w:p w14:paraId="5454D7BB" w14:textId="77777777" w:rsidR="00017DDC" w:rsidRDefault="00000000">
      <w:pPr>
        <w:tabs>
          <w:tab w:val="left" w:pos="362"/>
          <w:tab w:val="left" w:pos="496"/>
        </w:tabs>
        <w:snapToGrid w:val="0"/>
        <w:spacing w:before="120" w:after="240" w:line="276" w:lineRule="auto"/>
      </w:pP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Living logotherapy: 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</w:rPr>
        <w:t xml:space="preserve">Logotherapy Principles and Methods, </w:t>
      </w: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p. 91-108</w:t>
      </w:r>
    </w:p>
    <w:p w14:paraId="55E5075C" w14:textId="77777777" w:rsidR="00017DDC" w:rsidRDefault="00000000">
      <w:pPr>
        <w:tabs>
          <w:tab w:val="left" w:pos="362"/>
          <w:tab w:val="left" w:pos="496"/>
        </w:tabs>
        <w:snapToGrid w:val="0"/>
        <w:spacing w:before="120" w:after="240" w:line="276" w:lineRule="auto"/>
      </w:pP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The Therapist and the Soul, Lukas, Ch. 3</w:t>
      </w:r>
    </w:p>
    <w:p w14:paraId="4E5839E0" w14:textId="77777777" w:rsidR="00017DDC" w:rsidRDefault="00017DDC">
      <w:pPr>
        <w:tabs>
          <w:tab w:val="left" w:pos="362"/>
          <w:tab w:val="left" w:pos="496"/>
        </w:tabs>
        <w:snapToGrid w:val="0"/>
        <w:spacing w:before="120" w:after="240" w:line="276" w:lineRule="auto"/>
      </w:pPr>
    </w:p>
    <w:p w14:paraId="29B11DF8" w14:textId="77777777" w:rsidR="00017DDC" w:rsidRDefault="00000000">
      <w:pPr>
        <w:snapToGrid w:val="0"/>
        <w:spacing w:before="240"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Meeting Eight | 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>The Problem as a Crisis of Meaning</w:t>
      </w:r>
    </w:p>
    <w:p w14:paraId="0AD77389" w14:textId="77777777" w:rsidR="00017DDC" w:rsidRDefault="00017DDC">
      <w:pPr>
        <w:snapToGrid w:val="0"/>
        <w:spacing w:after="80" w:line="276" w:lineRule="auto"/>
        <w:ind w:left="720"/>
      </w:pPr>
    </w:p>
    <w:p w14:paraId="06780A57" w14:textId="77777777" w:rsidR="00017DDC" w:rsidRDefault="00000000">
      <w:pPr>
        <w:numPr>
          <w:ilvl w:val="0"/>
          <w:numId w:val="10"/>
        </w:numPr>
        <w:snapToGrid w:val="0"/>
        <w:spacing w:after="80" w:line="276" w:lineRule="auto"/>
        <w:ind w:left="1069"/>
      </w:pPr>
      <w:r>
        <w:rPr>
          <w:rFonts w:ascii="Times New Roman" w:hAnsi="Times New Roman" w:cs="Times New Roman"/>
          <w:bCs/>
          <w:sz w:val="20"/>
          <w:szCs w:val="20"/>
        </w:rPr>
        <w:t xml:space="preserve">Meaning crisis: central focus of dialogue </w:t>
      </w:r>
    </w:p>
    <w:p w14:paraId="46316E97" w14:textId="77777777" w:rsidR="00017DDC" w:rsidRDefault="00000000">
      <w:pPr>
        <w:numPr>
          <w:ilvl w:val="0"/>
          <w:numId w:val="10"/>
        </w:numPr>
        <w:snapToGrid w:val="0"/>
        <w:spacing w:before="240" w:after="80" w:line="276" w:lineRule="auto"/>
        <w:ind w:left="1069"/>
      </w:pPr>
      <w:proofErr w:type="gramStart"/>
      <w:r>
        <w:rPr>
          <w:rFonts w:ascii="Times New Roman" w:hAnsi="Times New Roman" w:cs="Times New Roman"/>
          <w:sz w:val="20"/>
          <w:szCs w:val="20"/>
        </w:rPr>
        <w:t>4 part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model for logotherapy exploration</w:t>
      </w:r>
    </w:p>
    <w:p w14:paraId="716C7F87" w14:textId="77777777" w:rsidR="00017DDC" w:rsidRDefault="00000000">
      <w:pPr>
        <w:snapToGrid w:val="0"/>
        <w:spacing w:after="80" w:line="276" w:lineRule="auto"/>
        <w:ind w:left="1429"/>
      </w:pPr>
      <w:r>
        <w:rPr>
          <w:rFonts w:ascii="Times New Roman" w:hAnsi="Times New Roman" w:cs="Times New Roman"/>
          <w:bCs/>
          <w:sz w:val="20"/>
          <w:szCs w:val="20"/>
        </w:rPr>
        <w:t>Focus on the unscathed human spirit to reveal (a) how the person has experienced meaning and (b) what meaning is waiting for the person to experience</w:t>
      </w:r>
    </w:p>
    <w:p w14:paraId="6A6554BA" w14:textId="77777777" w:rsidR="00017DDC" w:rsidRDefault="00000000">
      <w:pPr>
        <w:snapToGrid w:val="0"/>
        <w:spacing w:after="80" w:line="276" w:lineRule="auto"/>
        <w:ind w:left="1440"/>
      </w:pPr>
      <w:r>
        <w:rPr>
          <w:rFonts w:ascii="Times New Roman" w:hAnsi="Times New Roman" w:cs="Times New Roman"/>
          <w:bCs/>
          <w:sz w:val="20"/>
          <w:szCs w:val="20"/>
        </w:rPr>
        <w:lastRenderedPageBreak/>
        <w:t xml:space="preserve">      Hearing the problem as an unheard cry for meaning: the man who gave his wife away (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n</w:t>
      </w:r>
      <w:r>
        <w:rPr>
          <w:rFonts w:ascii="Times New Roman" w:hAnsi="Times New Roman" w:cs="Times New Roman"/>
          <w:sz w:val="20"/>
          <w:szCs w:val="20"/>
        </w:rPr>
        <w:t>oögenic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depression and despair in contrast to psychogenic depression)</w:t>
      </w:r>
      <w:r>
        <w:rPr>
          <w:rFonts w:ascii="Times New Roman" w:hAnsi="Times New Roman" w:cs="Times New Roman"/>
          <w:bCs/>
          <w:sz w:val="20"/>
          <w:szCs w:val="20"/>
        </w:rPr>
        <w:t xml:space="preserve"> and the boy who lied</w:t>
      </w:r>
    </w:p>
    <w:p w14:paraId="4C7058FC" w14:textId="77777777" w:rsidR="00017DDC" w:rsidRDefault="00000000">
      <w:pPr>
        <w:numPr>
          <w:ilvl w:val="0"/>
          <w:numId w:val="10"/>
        </w:numPr>
        <w:tabs>
          <w:tab w:val="left" w:pos="362"/>
          <w:tab w:val="left" w:pos="496"/>
        </w:tabs>
        <w:snapToGrid w:val="0"/>
        <w:spacing w:before="240" w:after="80" w:line="276" w:lineRule="auto"/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Pathology of Psychopathology</w:t>
      </w:r>
    </w:p>
    <w:p w14:paraId="0D12873A" w14:textId="77777777" w:rsidR="00017DDC" w:rsidRDefault="00000000">
      <w:pPr>
        <w:numPr>
          <w:ilvl w:val="0"/>
          <w:numId w:val="10"/>
        </w:numPr>
        <w:snapToGrid w:val="0"/>
        <w:spacing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Frankl’s categories of neurosis </w:t>
      </w:r>
    </w:p>
    <w:p w14:paraId="1ADA8115" w14:textId="77777777" w:rsidR="00017DDC" w:rsidRDefault="00000000">
      <w:pPr>
        <w:numPr>
          <w:ilvl w:val="0"/>
          <w:numId w:val="10"/>
        </w:numPr>
        <w:snapToGrid w:val="0"/>
        <w:spacing w:after="80" w:line="276" w:lineRule="auto"/>
      </w:pPr>
      <w:r>
        <w:rPr>
          <w:rFonts w:ascii="Times New Roman" w:hAnsi="Times New Roman" w:cs="Times New Roman"/>
          <w:bCs/>
          <w:sz w:val="20"/>
          <w:szCs w:val="20"/>
        </w:rPr>
        <w:t xml:space="preserve">Misperceptions as a source of emotional distress and mental ill-health </w:t>
      </w:r>
    </w:p>
    <w:p w14:paraId="4B96C145" w14:textId="77777777" w:rsidR="00017DDC" w:rsidRDefault="00000000">
      <w:pPr>
        <w:numPr>
          <w:ilvl w:val="0"/>
          <w:numId w:val="10"/>
        </w:numPr>
        <w:snapToGrid w:val="0"/>
        <w:spacing w:after="80" w:line="276" w:lineRule="auto"/>
      </w:pPr>
      <w:r>
        <w:rPr>
          <w:rFonts w:ascii="Times New Roman" w:hAnsi="Times New Roman" w:cs="Times New Roman"/>
          <w:bCs/>
          <w:sz w:val="20"/>
          <w:szCs w:val="20"/>
        </w:rPr>
        <w:t xml:space="preserve">Marching south </w:t>
      </w:r>
    </w:p>
    <w:p w14:paraId="71814835" w14:textId="77777777" w:rsidR="00017DDC" w:rsidRDefault="00000000">
      <w:pPr>
        <w:numPr>
          <w:ilvl w:val="0"/>
          <w:numId w:val="10"/>
        </w:numPr>
        <w:snapToGrid w:val="0"/>
        <w:spacing w:after="80" w:line="276" w:lineRule="auto"/>
      </w:pPr>
      <w:r>
        <w:rPr>
          <w:rFonts w:ascii="Times New Roman" w:hAnsi="Times New Roman" w:cs="Times New Roman"/>
          <w:sz w:val="20"/>
          <w:szCs w:val="20"/>
        </w:rPr>
        <w:t xml:space="preserve">Existential vacuum </w:t>
      </w:r>
    </w:p>
    <w:p w14:paraId="07BC18C9" w14:textId="77777777" w:rsidR="00017DDC" w:rsidRDefault="00000000">
      <w:pPr>
        <w:numPr>
          <w:ilvl w:val="0"/>
          <w:numId w:val="10"/>
        </w:numPr>
        <w:snapToGrid w:val="0"/>
        <w:spacing w:after="80" w:line="276" w:lineRule="auto"/>
      </w:pPr>
      <w:r>
        <w:rPr>
          <w:rFonts w:ascii="Times New Roman" w:hAnsi="Times New Roman" w:cs="Times New Roman"/>
          <w:sz w:val="20"/>
          <w:szCs w:val="20"/>
        </w:rPr>
        <w:t>Collective neurosis</w:t>
      </w:r>
    </w:p>
    <w:p w14:paraId="560F907D" w14:textId="77777777" w:rsidR="00017DDC" w:rsidRDefault="00000000">
      <w:pPr>
        <w:snapToGrid w:val="0"/>
        <w:spacing w:before="288" w:after="80" w:line="276" w:lineRule="auto"/>
      </w:pPr>
      <w:r>
        <w:rPr>
          <w:rFonts w:ascii="Times New Roman" w:hAnsi="Times New Roman" w:cs="Times New Roman"/>
          <w:sz w:val="20"/>
          <w:szCs w:val="20"/>
          <w:u w:val="single"/>
        </w:rPr>
        <w:t xml:space="preserve">Skills </w:t>
      </w:r>
      <w:proofErr w:type="gramStart"/>
      <w:r>
        <w:rPr>
          <w:rFonts w:ascii="Times New Roman" w:hAnsi="Times New Roman" w:cs="Times New Roman"/>
          <w:sz w:val="20"/>
          <w:szCs w:val="20"/>
          <w:u w:val="single"/>
        </w:rPr>
        <w:t>practice:</w:t>
      </w:r>
      <w:proofErr w:type="gramEnd"/>
      <w:r>
        <w:rPr>
          <w:rFonts w:ascii="Times New Roman" w:hAnsi="Times New Roman" w:cs="Times New Roman"/>
          <w:sz w:val="20"/>
          <w:szCs w:val="20"/>
          <w:u w:val="single"/>
        </w:rPr>
        <w:t xml:space="preserve"> interpreting what the emotions are telling us</w:t>
      </w:r>
    </w:p>
    <w:p w14:paraId="2E26F177" w14:textId="77777777" w:rsidR="00017DDC" w:rsidRDefault="00000000">
      <w:pPr>
        <w:snapToGrid w:val="0"/>
        <w:spacing w:before="288" w:after="80" w:line="276" w:lineRule="auto"/>
      </w:pPr>
      <w:r>
        <w:rPr>
          <w:rFonts w:ascii="Times New Roman" w:hAnsi="Times New Roman" w:cs="Times New Roman"/>
          <w:i/>
          <w:iCs/>
          <w:sz w:val="20"/>
          <w:szCs w:val="20"/>
          <w:u w:val="single"/>
        </w:rPr>
        <w:t>Preparation for this class:</w:t>
      </w:r>
    </w:p>
    <w:p w14:paraId="270A24D8" w14:textId="77777777" w:rsidR="00017DDC" w:rsidRDefault="00017DDC">
      <w:pPr>
        <w:snapToGrid w:val="0"/>
        <w:spacing w:after="80" w:line="276" w:lineRule="auto"/>
        <w:rPr>
          <w:rFonts w:ascii="Times New Roman" w:hAnsi="Times New Roman" w:cs="Times New Roman"/>
          <w:bCs/>
        </w:rPr>
      </w:pPr>
    </w:p>
    <w:p w14:paraId="4B34384D" w14:textId="77777777" w:rsidR="00017DDC" w:rsidRDefault="00000000">
      <w:pPr>
        <w:snapToGrid w:val="0"/>
        <w:spacing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>The Life-changing Impact of Viktor Frankl’s Logotherapy: Depression pp. 179-181, pp.148-151</w:t>
      </w:r>
    </w:p>
    <w:p w14:paraId="2D60C6E7" w14:textId="77777777" w:rsidR="00017DDC" w:rsidRDefault="00000000">
      <w:pPr>
        <w:snapToGrid w:val="0"/>
        <w:spacing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sz w:val="20"/>
          <w:szCs w:val="20"/>
        </w:rPr>
        <w:t>Will to Meaning: on boredom, despair, and the subhuman level (See Assignments document)</w:t>
      </w:r>
    </w:p>
    <w:p w14:paraId="74BB5917" w14:textId="77777777" w:rsidR="00017DDC" w:rsidRDefault="00000000">
      <w:pPr>
        <w:snapToGrid w:val="0"/>
        <w:spacing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sz w:val="20"/>
          <w:szCs w:val="20"/>
        </w:rPr>
        <w:t>The Doctor and the Soul on presentist existence (See Assignments document)</w:t>
      </w:r>
    </w:p>
    <w:p w14:paraId="5255CB01" w14:textId="77777777" w:rsidR="00017DDC" w:rsidRDefault="00017DDC">
      <w:pPr>
        <w:snapToGrid w:val="0"/>
        <w:spacing w:after="80" w:line="276" w:lineRule="auto"/>
        <w:rPr>
          <w:rFonts w:ascii="Times New Roman" w:hAnsi="Times New Roman" w:cs="Times New Roman"/>
          <w:bCs/>
        </w:rPr>
      </w:pPr>
    </w:p>
    <w:p w14:paraId="4059C4BF" w14:textId="77777777" w:rsidR="00017DDC" w:rsidRDefault="00000000">
      <w:pPr>
        <w:snapToGrid w:val="0"/>
        <w:spacing w:after="80" w:line="276" w:lineRule="auto"/>
        <w:rPr>
          <w:u w:val="single"/>
        </w:rPr>
      </w:pPr>
      <w:r>
        <w:rPr>
          <w:rFonts w:ascii="Times New Roman" w:hAnsi="Times New Roman" w:cs="Times New Roman"/>
          <w:bCs/>
          <w:sz w:val="20"/>
          <w:szCs w:val="20"/>
          <w:u w:val="single"/>
        </w:rPr>
        <w:t>Optional</w:t>
      </w:r>
    </w:p>
    <w:p w14:paraId="4EDDB5FE" w14:textId="77777777" w:rsidR="00017DDC" w:rsidRDefault="00000000">
      <w:pPr>
        <w:snapToGrid w:val="0"/>
        <w:spacing w:before="288" w:after="80" w:line="276" w:lineRule="auto"/>
      </w:pPr>
      <w:r>
        <w:rPr>
          <w:rFonts w:ascii="Times New Roman" w:hAnsi="Times New Roman" w:cs="Times New Roman"/>
          <w:bCs/>
          <w:sz w:val="20"/>
          <w:szCs w:val="20"/>
        </w:rPr>
        <w:t>Living Logotherapy: Logotherapy Principles and Methods p. 111, p. 120, p. 34-36, p. 197</w:t>
      </w:r>
    </w:p>
    <w:p w14:paraId="2A9BAC9D" w14:textId="77777777" w:rsidR="00017DDC" w:rsidRDefault="00000000">
      <w:pPr>
        <w:tabs>
          <w:tab w:val="left" w:pos="362"/>
          <w:tab w:val="left" w:pos="496"/>
        </w:tabs>
        <w:snapToGrid w:val="0"/>
        <w:spacing w:after="80" w:line="276" w:lineRule="auto"/>
      </w:pPr>
      <w:r>
        <w:rPr>
          <w:rFonts w:ascii="Times New Roman" w:hAnsi="Times New Roman" w:cs="Times New Roman"/>
          <w:bCs/>
          <w:sz w:val="20"/>
          <w:szCs w:val="20"/>
        </w:rPr>
        <w:t>Meaning in Suffering: Boy who Lies Case 9</w:t>
      </w:r>
    </w:p>
    <w:p w14:paraId="3139C69F" w14:textId="77777777" w:rsidR="00017DDC" w:rsidRDefault="00017DDC">
      <w:pPr>
        <w:tabs>
          <w:tab w:val="left" w:pos="362"/>
          <w:tab w:val="left" w:pos="496"/>
        </w:tabs>
        <w:snapToGrid w:val="0"/>
        <w:spacing w:before="240" w:after="80" w:line="276" w:lineRule="auto"/>
        <w:rPr>
          <w:rFonts w:ascii="Times New Roman" w:hAnsi="Times New Roman" w:cs="Times New Roman"/>
          <w:b/>
          <w:bCs/>
          <w:i/>
          <w:iCs/>
        </w:rPr>
      </w:pPr>
    </w:p>
    <w:p w14:paraId="10859576" w14:textId="77777777" w:rsidR="00017DDC" w:rsidRDefault="00000000">
      <w:pPr>
        <w:tabs>
          <w:tab w:val="left" w:pos="362"/>
          <w:tab w:val="left" w:pos="496"/>
        </w:tabs>
        <w:snapToGrid w:val="0"/>
        <w:spacing w:before="240" w:after="80" w:line="276" w:lineRule="auto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Meeting Nine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  <w:t>|  Depression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and trauma</w:t>
      </w:r>
    </w:p>
    <w:p w14:paraId="6FC37F38" w14:textId="77777777" w:rsidR="00017DDC" w:rsidRDefault="00000000">
      <w:pPr>
        <w:numPr>
          <w:ilvl w:val="0"/>
          <w:numId w:val="17"/>
        </w:numPr>
        <w:tabs>
          <w:tab w:val="clear" w:pos="720"/>
          <w:tab w:val="left" w:pos="362"/>
          <w:tab w:val="left" w:pos="496"/>
        </w:tabs>
        <w:snapToGrid w:val="0"/>
        <w:spacing w:before="240" w:after="80" w:line="276" w:lineRule="auto"/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How to know when to refer to a psychiatrist</w:t>
      </w:r>
    </w:p>
    <w:p w14:paraId="39F47FC1" w14:textId="77777777" w:rsidR="00017DDC" w:rsidRDefault="00000000">
      <w:pPr>
        <w:numPr>
          <w:ilvl w:val="0"/>
          <w:numId w:val="17"/>
        </w:numPr>
        <w:tabs>
          <w:tab w:val="clear" w:pos="720"/>
          <w:tab w:val="left" w:pos="362"/>
          <w:tab w:val="left" w:pos="496"/>
        </w:tabs>
        <w:snapToGrid w:val="0"/>
        <w:spacing w:before="240" w:after="80" w:line="276" w:lineRule="auto"/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Clinical Depression/Major Depressive Disorder and Suicide</w:t>
      </w:r>
    </w:p>
    <w:p w14:paraId="73D5E50E" w14:textId="77777777" w:rsidR="00017DDC" w:rsidRDefault="00000000">
      <w:pPr>
        <w:numPr>
          <w:ilvl w:val="0"/>
          <w:numId w:val="17"/>
        </w:numPr>
        <w:tabs>
          <w:tab w:val="clear" w:pos="720"/>
          <w:tab w:val="left" w:pos="362"/>
          <w:tab w:val="left" w:pos="496"/>
        </w:tabs>
        <w:snapToGrid w:val="0"/>
        <w:spacing w:before="240" w:after="80" w:line="276" w:lineRule="auto"/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Trauma (especially as it relates to risk of depression and suicide)</w:t>
      </w:r>
    </w:p>
    <w:p w14:paraId="6FC13109" w14:textId="77777777" w:rsidR="00017DDC" w:rsidRDefault="00017DDC">
      <w:pPr>
        <w:tabs>
          <w:tab w:val="left" w:pos="362"/>
          <w:tab w:val="left" w:pos="496"/>
        </w:tabs>
        <w:snapToGrid w:val="0"/>
        <w:spacing w:before="240" w:after="80" w:line="276" w:lineRule="auto"/>
        <w:ind w:left="7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1831649" w14:textId="77777777" w:rsidR="00017DDC" w:rsidRDefault="00000000">
      <w:pPr>
        <w:snapToGrid w:val="0"/>
        <w:spacing w:before="240"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Meeting Ten | 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Dereflection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and 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>Paradoxical Intention</w:t>
      </w:r>
    </w:p>
    <w:p w14:paraId="7CFADDA3" w14:textId="77777777" w:rsidR="00017DDC" w:rsidRDefault="00000000">
      <w:pPr>
        <w:numPr>
          <w:ilvl w:val="0"/>
          <w:numId w:val="4"/>
        </w:numPr>
        <w:snapToGrid w:val="0"/>
        <w:spacing w:after="80" w:line="276" w:lineRule="auto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  <w:sz w:val="20"/>
          <w:szCs w:val="20"/>
        </w:rPr>
        <w:t>Dereflection</w:t>
      </w:r>
      <w:proofErr w:type="spellEnd"/>
      <w:r>
        <w:rPr>
          <w:rFonts w:ascii="Times New Roman" w:hAnsi="Times New Roman" w:cs="Times New Roman"/>
          <w:bCs/>
          <w:sz w:val="20"/>
          <w:szCs w:val="20"/>
        </w:rPr>
        <w:t xml:space="preserve">: </w:t>
      </w:r>
    </w:p>
    <w:p w14:paraId="3F159E5E" w14:textId="77777777" w:rsidR="00017DDC" w:rsidRDefault="00000000">
      <w:pPr>
        <w:snapToGrid w:val="0"/>
        <w:spacing w:after="80" w:line="276" w:lineRule="auto"/>
        <w:ind w:left="108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>The first step in distancing from symptoms</w:t>
      </w:r>
    </w:p>
    <w:p w14:paraId="3B694235" w14:textId="77777777" w:rsidR="00017DDC" w:rsidRDefault="00000000">
      <w:pPr>
        <w:snapToGrid w:val="0"/>
        <w:spacing w:after="80" w:line="276" w:lineRule="auto"/>
        <w:ind w:left="108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Counters hyper-reflection </w:t>
      </w:r>
    </w:p>
    <w:p w14:paraId="501DBEB9" w14:textId="77777777" w:rsidR="00017DDC" w:rsidRDefault="00000000">
      <w:pPr>
        <w:snapToGrid w:val="0"/>
        <w:spacing w:after="80" w:line="276" w:lineRule="auto"/>
        <w:ind w:left="108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>Releases from identification with symptoms</w:t>
      </w:r>
    </w:p>
    <w:p w14:paraId="202AA663" w14:textId="77777777" w:rsidR="00017DDC" w:rsidRDefault="00000000">
      <w:pPr>
        <w:snapToGrid w:val="0"/>
        <w:spacing w:after="80" w:line="276" w:lineRule="auto"/>
        <w:ind w:left="108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>Helps access self-transcendence</w:t>
      </w:r>
    </w:p>
    <w:p w14:paraId="1F3DDC03" w14:textId="77777777" w:rsidR="00017DDC" w:rsidRDefault="00000000">
      <w:pPr>
        <w:snapToGrid w:val="0"/>
        <w:spacing w:after="80" w:line="276" w:lineRule="auto"/>
        <w:ind w:left="108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>Distress of stress vs. tension of direction; obsessive-compulsive behavior</w:t>
      </w:r>
    </w:p>
    <w:p w14:paraId="232E33D6" w14:textId="77777777" w:rsidR="00017DDC" w:rsidRDefault="00000000">
      <w:pPr>
        <w:numPr>
          <w:ilvl w:val="0"/>
          <w:numId w:val="4"/>
        </w:numPr>
        <w:snapToGrid w:val="0"/>
        <w:spacing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>Paradoxical Intention:</w:t>
      </w:r>
    </w:p>
    <w:p w14:paraId="3E875CED" w14:textId="77777777" w:rsidR="00017DDC" w:rsidRDefault="00000000">
      <w:pPr>
        <w:snapToGrid w:val="0"/>
        <w:spacing w:after="80" w:line="276" w:lineRule="auto"/>
        <w:ind w:left="108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Counters hyper-intention and the 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noödynamics</w:t>
      </w:r>
      <w:proofErr w:type="spellEnd"/>
      <w:r>
        <w:rPr>
          <w:rFonts w:ascii="Times New Roman" w:hAnsi="Times New Roman" w:cs="Times New Roman"/>
          <w:bCs/>
          <w:sz w:val="20"/>
          <w:szCs w:val="20"/>
        </w:rPr>
        <w:t xml:space="preserve"> of fear  </w:t>
      </w:r>
    </w:p>
    <w:p w14:paraId="6A04D52C" w14:textId="77777777" w:rsidR="00017DDC" w:rsidRDefault="00000000">
      <w:pPr>
        <w:snapToGrid w:val="0"/>
        <w:spacing w:after="80" w:line="276" w:lineRule="auto"/>
        <w:ind w:left="108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>Breaks the vicious cycle of anticipatory anxiety</w:t>
      </w:r>
    </w:p>
    <w:p w14:paraId="5672FA76" w14:textId="77777777" w:rsidR="00017DDC" w:rsidRDefault="00000000">
      <w:pPr>
        <w:snapToGrid w:val="0"/>
        <w:spacing w:after="80" w:line="276" w:lineRule="auto"/>
        <w:ind w:left="108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>Humor, self-detachment, and the defiant power of the human spirit</w:t>
      </w:r>
    </w:p>
    <w:p w14:paraId="13FF55EA" w14:textId="77777777" w:rsidR="00017DDC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before="288" w:after="80" w:line="276" w:lineRule="auto"/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  <w:u w:val="single"/>
        </w:rPr>
        <w:lastRenderedPageBreak/>
        <w:t>Preparation for this class:</w:t>
      </w:r>
    </w:p>
    <w:p w14:paraId="458FABB4" w14:textId="77777777" w:rsidR="00017DDC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before="288" w:after="80" w:line="276" w:lineRule="auto"/>
      </w:pPr>
      <w:proofErr w:type="spellStart"/>
      <w:r>
        <w:rPr>
          <w:rFonts w:ascii="Times New Roman" w:hAnsi="Times New Roman" w:cs="Times New Roman"/>
          <w:bCs/>
          <w:sz w:val="20"/>
          <w:szCs w:val="20"/>
          <w:u w:val="single"/>
        </w:rPr>
        <w:t>Dereflection</w:t>
      </w:r>
      <w:proofErr w:type="spellEnd"/>
      <w:r>
        <w:rPr>
          <w:rFonts w:ascii="Times New Roman" w:hAnsi="Times New Roman" w:cs="Times New Roman"/>
          <w:bCs/>
          <w:sz w:val="20"/>
          <w:szCs w:val="20"/>
        </w:rPr>
        <w:t>: The Life-changing Impact of Viktor Frankl’s Logotherapy, pp. 161-162</w:t>
      </w:r>
    </w:p>
    <w:p w14:paraId="33BAECFC" w14:textId="77777777" w:rsidR="00017DDC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before="288" w:after="80" w:line="276" w:lineRule="auto"/>
      </w:pPr>
      <w:r>
        <w:rPr>
          <w:rFonts w:ascii="Times New Roman" w:hAnsi="Times New Roman" w:cs="Times New Roman"/>
          <w:bCs/>
          <w:sz w:val="20"/>
          <w:szCs w:val="20"/>
        </w:rPr>
        <w:t>Will to Meaning, pp. 126-128</w:t>
      </w:r>
    </w:p>
    <w:p w14:paraId="25225C29" w14:textId="77777777" w:rsidR="00017DDC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before="288" w:after="80" w:line="276" w:lineRule="auto"/>
      </w:pPr>
      <w:r>
        <w:rPr>
          <w:rFonts w:ascii="Times New Roman" w:hAnsi="Times New Roman" w:cs="Times New Roman"/>
          <w:bCs/>
          <w:sz w:val="20"/>
          <w:szCs w:val="20"/>
          <w:u w:val="single"/>
        </w:rPr>
        <w:t>Paradoxical Intention</w:t>
      </w:r>
      <w:r>
        <w:rPr>
          <w:rFonts w:ascii="Times New Roman" w:hAnsi="Times New Roman" w:cs="Times New Roman"/>
          <w:bCs/>
          <w:sz w:val="20"/>
          <w:szCs w:val="20"/>
        </w:rPr>
        <w:t>: The Life-changing Impact of Viktor Frankl’s Logotherapy pp. 165-168</w:t>
      </w:r>
    </w:p>
    <w:p w14:paraId="323657DA" w14:textId="77777777" w:rsidR="00017DDC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before="288" w:after="80" w:line="276" w:lineRule="auto"/>
      </w:pPr>
      <w:r>
        <w:rPr>
          <w:rFonts w:ascii="Times New Roman" w:hAnsi="Times New Roman" w:cs="Times New Roman"/>
          <w:bCs/>
          <w:sz w:val="20"/>
          <w:szCs w:val="20"/>
        </w:rPr>
        <w:t xml:space="preserve">Elizabeth Lukas video on Social Phobia from 12:53 minutes until the end     </w:t>
      </w:r>
    </w:p>
    <w:p w14:paraId="69D5208E" w14:textId="77777777" w:rsidR="00017DDC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before="288" w:after="80" w:line="276" w:lineRule="auto"/>
      </w:pPr>
      <w:hyperlink r:id="rId11">
        <w:r>
          <w:rPr>
            <w:rStyle w:val="Hyperlink"/>
            <w:rFonts w:ascii="Times New Roman" w:hAnsi="Times New Roman" w:cs="Times New Roman"/>
            <w:sz w:val="20"/>
            <w:szCs w:val="20"/>
          </w:rPr>
          <w:t>https://www.youtube.com/watch?v=5S3T62iuQWM</w:t>
        </w:r>
      </w:hyperlink>
    </w:p>
    <w:p w14:paraId="304EEA0A" w14:textId="77777777" w:rsidR="00017DDC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before="288" w:after="80" w:line="276" w:lineRule="auto"/>
      </w:pPr>
      <w:r>
        <w:rPr>
          <w:rStyle w:val="Hyperlink"/>
          <w:rFonts w:ascii="Times New Roman" w:hAnsi="Times New Roman" w:cs="Times New Roman"/>
          <w:bCs/>
          <w:color w:val="000000"/>
          <w:sz w:val="20"/>
          <w:szCs w:val="20"/>
        </w:rPr>
        <w:t>Optional</w:t>
      </w:r>
    </w:p>
    <w:p w14:paraId="5E753E2C" w14:textId="77777777" w:rsidR="00017DDC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before="288" w:after="80" w:line="276" w:lineRule="auto"/>
      </w:pPr>
      <w:r>
        <w:rPr>
          <w:rFonts w:ascii="Times New Roman" w:hAnsi="Times New Roman" w:cs="Times New Roman"/>
          <w:sz w:val="20"/>
          <w:szCs w:val="20"/>
        </w:rPr>
        <w:t>Several cases in Psychotherapy and Existentialism, Frankl</w:t>
      </w:r>
    </w:p>
    <w:p w14:paraId="52DF1532" w14:textId="77777777" w:rsidR="00017DDC" w:rsidRDefault="00017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before="288" w:after="80" w:line="276" w:lineRule="auto"/>
        <w:rPr>
          <w:rFonts w:ascii="Times New Roman" w:hAnsi="Times New Roman" w:cs="Times New Roman"/>
          <w:b/>
          <w:bCs/>
          <w:i/>
          <w:iCs/>
        </w:rPr>
      </w:pPr>
    </w:p>
    <w:p w14:paraId="533CF8A1" w14:textId="77777777" w:rsidR="00017DDC" w:rsidRDefault="00000000">
      <w:pPr>
        <w:snapToGrid w:val="0"/>
        <w:spacing w:before="240"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Meeting Eleven | 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>Attitude Modification</w:t>
      </w:r>
    </w:p>
    <w:p w14:paraId="651B0DAE" w14:textId="77777777" w:rsidR="00017DDC" w:rsidRDefault="00000000">
      <w:pPr>
        <w:numPr>
          <w:ilvl w:val="0"/>
          <w:numId w:val="12"/>
        </w:numPr>
        <w:snapToGrid w:val="0"/>
        <w:spacing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>Empathetically challenge false beliefs</w:t>
      </w:r>
    </w:p>
    <w:p w14:paraId="59E8BA34" w14:textId="77777777" w:rsidR="00017DDC" w:rsidRDefault="00000000">
      <w:pPr>
        <w:numPr>
          <w:ilvl w:val="0"/>
          <w:numId w:val="12"/>
        </w:numPr>
        <w:snapToGrid w:val="0"/>
        <w:spacing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>Confront inconsistencies</w:t>
      </w:r>
    </w:p>
    <w:p w14:paraId="503C4F9B" w14:textId="77777777" w:rsidR="00017DDC" w:rsidRDefault="00000000">
      <w:pPr>
        <w:numPr>
          <w:ilvl w:val="0"/>
          <w:numId w:val="12"/>
        </w:numPr>
        <w:snapToGrid w:val="0"/>
        <w:spacing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>Avoid toxic positivity by acknowledging the bad and finding the good</w:t>
      </w:r>
    </w:p>
    <w:p w14:paraId="34C6CAAC" w14:textId="77777777" w:rsidR="00017DDC" w:rsidRDefault="00000000">
      <w:pPr>
        <w:numPr>
          <w:ilvl w:val="0"/>
          <w:numId w:val="12"/>
        </w:numPr>
        <w:snapToGrid w:val="0"/>
        <w:spacing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How attitude modification allows us to formulate a meaning-reframe, i.e. to change our narrative and tell our story in a different way </w:t>
      </w:r>
    </w:p>
    <w:p w14:paraId="4959E866" w14:textId="77777777" w:rsidR="00017DDC" w:rsidRDefault="00000000">
      <w:pPr>
        <w:numPr>
          <w:ilvl w:val="0"/>
          <w:numId w:val="12"/>
        </w:numPr>
        <w:snapToGrid w:val="0"/>
        <w:spacing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>Broaden perspective to find areas of freedom and responsibility</w:t>
      </w:r>
    </w:p>
    <w:p w14:paraId="19356893" w14:textId="77777777" w:rsidR="00017DDC" w:rsidRDefault="00000000">
      <w:pPr>
        <w:numPr>
          <w:ilvl w:val="0"/>
          <w:numId w:val="12"/>
        </w:numPr>
        <w:snapToGrid w:val="0"/>
        <w:spacing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Clarify values to find meaning in </w:t>
      </w:r>
      <w:proofErr w:type="gramStart"/>
      <w:r>
        <w:rPr>
          <w:rFonts w:ascii="Times New Roman" w:hAnsi="Times New Roman" w:cs="Times New Roman"/>
          <w:bCs/>
          <w:sz w:val="20"/>
          <w:szCs w:val="20"/>
        </w:rPr>
        <w:t>suffering;</w:t>
      </w:r>
      <w:proofErr w:type="gramEnd"/>
      <w:r>
        <w:rPr>
          <w:rFonts w:ascii="Times New Roman" w:hAnsi="Times New Roman" w:cs="Times New Roman"/>
          <w:bCs/>
          <w:sz w:val="20"/>
          <w:szCs w:val="20"/>
        </w:rPr>
        <w:t xml:space="preserve"> shift attention from victim to victor </w:t>
      </w:r>
    </w:p>
    <w:p w14:paraId="30F988E0" w14:textId="77777777" w:rsidR="00017DDC" w:rsidRDefault="00000000">
      <w:pPr>
        <w:numPr>
          <w:ilvl w:val="0"/>
          <w:numId w:val="12"/>
        </w:numPr>
        <w:snapToGrid w:val="0"/>
        <w:spacing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>Accept challenges as a task</w:t>
      </w:r>
    </w:p>
    <w:p w14:paraId="7004B910" w14:textId="77777777" w:rsidR="00017DDC" w:rsidRDefault="00000000">
      <w:pPr>
        <w:numPr>
          <w:ilvl w:val="0"/>
          <w:numId w:val="12"/>
        </w:numPr>
        <w:snapToGrid w:val="0"/>
        <w:spacing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>Affirm, encourage, and celebrate achievements</w:t>
      </w:r>
    </w:p>
    <w:p w14:paraId="003C83CB" w14:textId="77777777" w:rsidR="00017DDC" w:rsidRDefault="00017DDC"/>
    <w:p w14:paraId="2C98A24B" w14:textId="77777777" w:rsidR="00017DDC" w:rsidRDefault="00000000">
      <w:pPr>
        <w:rPr>
          <w:sz w:val="20"/>
          <w:szCs w:val="20"/>
        </w:rPr>
      </w:pPr>
      <w:r>
        <w:rPr>
          <w:sz w:val="20"/>
          <w:szCs w:val="20"/>
        </w:rPr>
        <w:t xml:space="preserve">Skills practice: </w:t>
      </w:r>
      <w:proofErr w:type="spellStart"/>
      <w:r>
        <w:rPr>
          <w:sz w:val="20"/>
          <w:szCs w:val="20"/>
        </w:rPr>
        <w:t>Dereflection</w:t>
      </w:r>
      <w:proofErr w:type="spellEnd"/>
      <w:r>
        <w:rPr>
          <w:sz w:val="20"/>
          <w:szCs w:val="20"/>
        </w:rPr>
        <w:t>, Paradoxical Intention, Attitude modification</w:t>
      </w:r>
    </w:p>
    <w:p w14:paraId="7696DCC7" w14:textId="77777777" w:rsidR="00017DDC" w:rsidRDefault="00017DDC">
      <w:pP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u w:val="single"/>
        </w:rPr>
      </w:pPr>
    </w:p>
    <w:p w14:paraId="14A0BC1A" w14:textId="77777777" w:rsidR="00017DDC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before="288" w:after="80" w:line="276" w:lineRule="auto"/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  <w:u w:val="single"/>
        </w:rPr>
        <w:t>Preparation for this class:</w:t>
      </w:r>
    </w:p>
    <w:p w14:paraId="755CE405" w14:textId="77777777" w:rsidR="00017DDC" w:rsidRDefault="00017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80" w:line="276" w:lineRule="auto"/>
        <w:rPr>
          <w:rFonts w:ascii="Times New Roman" w:hAnsi="Times New Roman" w:cs="Times New Roman"/>
          <w:i/>
          <w:iCs/>
          <w:color w:val="000000"/>
          <w:sz w:val="20"/>
          <w:szCs w:val="20"/>
          <w:u w:val="single"/>
        </w:rPr>
      </w:pPr>
    </w:p>
    <w:p w14:paraId="07A484F6" w14:textId="77777777" w:rsidR="00017DDC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80" w:line="276" w:lineRule="auto"/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The Life-changing Impact of Viktor Frankl’s Logotherapy: Suffering as an Achievement: pp. 143-145</w:t>
      </w:r>
    </w:p>
    <w:p w14:paraId="4D8D8FA2" w14:textId="77777777" w:rsidR="00017DDC" w:rsidRDefault="00017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80" w:line="276" w:lineRule="auto"/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14:paraId="4ACC1184" w14:textId="77777777" w:rsidR="00017DDC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80" w:line="276" w:lineRule="auto"/>
      </w:pPr>
      <w:r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Optional</w:t>
      </w:r>
    </w:p>
    <w:p w14:paraId="11C8E2BA" w14:textId="77777777" w:rsidR="00017DDC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80" w:line="276" w:lineRule="auto"/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Meaningful Living, pp. 47-63</w:t>
      </w:r>
    </w:p>
    <w:p w14:paraId="62AEB104" w14:textId="77777777" w:rsidR="00017DDC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80" w:line="276" w:lineRule="auto"/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Meaning in Suffering, p. 83, p. 117</w:t>
      </w:r>
    </w:p>
    <w:p w14:paraId="62C9D02D" w14:textId="77777777" w:rsidR="00017DDC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80" w:line="276" w:lineRule="auto"/>
        <w:rPr>
          <w:rFonts w:ascii="Times New Roman" w:hAnsi="Times New Roman"/>
        </w:rPr>
      </w:pPr>
      <w:r>
        <w:rPr>
          <w:rStyle w:val="Hyperlink"/>
          <w:rFonts w:ascii="Times New Roman" w:hAnsi="Times New Roman" w:cs="Times New Roman"/>
          <w:bCs/>
          <w:color w:val="000000"/>
          <w:sz w:val="20"/>
          <w:szCs w:val="20"/>
          <w:u w:val="none"/>
        </w:rPr>
        <w:t>https://hbr.org/2002/05/how-resilience-works</w:t>
      </w:r>
    </w:p>
    <w:p w14:paraId="7344337F" w14:textId="77777777" w:rsidR="00017DDC" w:rsidRDefault="00017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80" w:line="276" w:lineRule="auto"/>
        <w:rPr>
          <w:rFonts w:ascii="Times New Roman" w:hAnsi="Times New Roman"/>
        </w:rPr>
      </w:pPr>
    </w:p>
    <w:p w14:paraId="1A789795" w14:textId="77777777" w:rsidR="00017DDC" w:rsidRDefault="00000000">
      <w:pPr>
        <w:snapToGrid w:val="0"/>
        <w:spacing w:before="240" w:after="80" w:line="276" w:lineRule="auto"/>
      </w:pPr>
      <w:r>
        <w:rPr>
          <w:rFonts w:ascii="Times New Roman" w:hAnsi="Times New Roman" w:cs="Times New Roman"/>
          <w:b/>
          <w:bCs/>
          <w:sz w:val="20"/>
          <w:szCs w:val="20"/>
        </w:rPr>
        <w:t>Meeting Twelve | Overview and integrative approach</w:t>
      </w:r>
    </w:p>
    <w:p w14:paraId="1F5C0021" w14:textId="77777777" w:rsidR="00017DDC" w:rsidRDefault="00000000">
      <w:pPr>
        <w:numPr>
          <w:ilvl w:val="0"/>
          <w:numId w:val="5"/>
        </w:numPr>
        <w:snapToGrid w:val="0"/>
        <w:spacing w:after="80" w:line="276" w:lineRule="auto"/>
      </w:pPr>
      <w:r>
        <w:rPr>
          <w:rFonts w:ascii="Times New Roman" w:hAnsi="Times New Roman" w:cs="Times New Roman"/>
          <w:bCs/>
          <w:sz w:val="20"/>
          <w:szCs w:val="20"/>
        </w:rPr>
        <w:t>Focus on meaning, not the problem</w:t>
      </w:r>
    </w:p>
    <w:p w14:paraId="277DB307" w14:textId="77777777" w:rsidR="00017DDC" w:rsidRDefault="00000000">
      <w:pPr>
        <w:numPr>
          <w:ilvl w:val="0"/>
          <w:numId w:val="5"/>
        </w:numPr>
        <w:snapToGrid w:val="0"/>
        <w:spacing w:after="80" w:line="276" w:lineRule="auto"/>
      </w:pPr>
      <w:r>
        <w:rPr>
          <w:rFonts w:ascii="Times New Roman" w:hAnsi="Times New Roman" w:cs="Times New Roman"/>
          <w:bCs/>
          <w:sz w:val="20"/>
          <w:szCs w:val="20"/>
        </w:rPr>
        <w:t>The problem as a task</w:t>
      </w:r>
    </w:p>
    <w:p w14:paraId="1C49E07F" w14:textId="77777777" w:rsidR="00017DDC" w:rsidRDefault="00000000">
      <w:pPr>
        <w:numPr>
          <w:ilvl w:val="0"/>
          <w:numId w:val="5"/>
        </w:numPr>
        <w:snapToGrid w:val="0"/>
        <w:spacing w:after="80" w:line="276" w:lineRule="auto"/>
      </w:pPr>
      <w:r>
        <w:rPr>
          <w:rFonts w:ascii="Times New Roman" w:hAnsi="Times New Roman" w:cs="Times New Roman"/>
          <w:sz w:val="20"/>
          <w:szCs w:val="20"/>
        </w:rPr>
        <w:t xml:space="preserve">Understanding causes of behavior (self-knowledge) </w:t>
      </w:r>
    </w:p>
    <w:p w14:paraId="59363084" w14:textId="77777777" w:rsidR="00017DDC" w:rsidRDefault="00000000">
      <w:pPr>
        <w:numPr>
          <w:ilvl w:val="0"/>
          <w:numId w:val="5"/>
        </w:numPr>
        <w:snapToGrid w:val="0"/>
        <w:spacing w:after="80" w:line="276" w:lineRule="auto"/>
      </w:pPr>
      <w:r>
        <w:rPr>
          <w:rFonts w:ascii="Times New Roman" w:hAnsi="Times New Roman" w:cs="Times New Roman"/>
          <w:sz w:val="20"/>
          <w:szCs w:val="20"/>
        </w:rPr>
        <w:lastRenderedPageBreak/>
        <w:t>finding strategies to overcome personality challenges (logotherapeutic approach)</w:t>
      </w:r>
    </w:p>
    <w:p w14:paraId="0EF023A1" w14:textId="77777777" w:rsidR="00017DDC" w:rsidRDefault="00017DDC">
      <w:pPr>
        <w:snapToGrid w:val="0"/>
        <w:spacing w:after="80" w:line="276" w:lineRule="auto"/>
        <w:ind w:left="1069"/>
        <w:rPr>
          <w:rFonts w:ascii="Times New Roman" w:hAnsi="Times New Roman" w:cs="Times New Roman"/>
          <w:sz w:val="20"/>
          <w:szCs w:val="20"/>
        </w:rPr>
      </w:pPr>
    </w:p>
    <w:p w14:paraId="2D938BA4" w14:textId="77777777" w:rsidR="00017DDC" w:rsidRDefault="00000000">
      <w:r>
        <w:rPr>
          <w:rFonts w:ascii="Times New Roman" w:hAnsi="Times New Roman" w:cs="Times New Roman"/>
          <w:b/>
          <w:bCs/>
          <w:sz w:val="20"/>
          <w:szCs w:val="20"/>
        </w:rPr>
        <w:t>Overview of s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teps, </w:t>
      </w:r>
      <w:proofErr w:type="gramStart"/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>phases</w:t>
      </w:r>
      <w:proofErr w:type="gramEnd"/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and techniques</w:t>
      </w:r>
    </w:p>
    <w:p w14:paraId="1060D63E" w14:textId="77777777" w:rsidR="00017DDC" w:rsidRDefault="00017DDC"/>
    <w:p w14:paraId="6E07BCD2" w14:textId="77777777" w:rsidR="00017DDC" w:rsidRDefault="00000000">
      <w:r>
        <w:rPr>
          <w:sz w:val="20"/>
          <w:szCs w:val="20"/>
        </w:rPr>
        <w:t>4 steps of therapy (Lukas)</w:t>
      </w:r>
    </w:p>
    <w:p w14:paraId="39E3BC40" w14:textId="77777777" w:rsidR="00017DDC" w:rsidRDefault="00017DDC">
      <w:pPr>
        <w:rPr>
          <w:sz w:val="20"/>
          <w:szCs w:val="20"/>
        </w:rPr>
      </w:pPr>
    </w:p>
    <w:p w14:paraId="70B9B5BE" w14:textId="77777777" w:rsidR="00017DDC" w:rsidRDefault="00000000">
      <w:pPr>
        <w:numPr>
          <w:ilvl w:val="0"/>
          <w:numId w:val="8"/>
        </w:numPr>
      </w:pPr>
      <w:r>
        <w:rPr>
          <w:sz w:val="20"/>
          <w:szCs w:val="20"/>
        </w:rPr>
        <w:t xml:space="preserve">Distancing from symptoms  </w:t>
      </w:r>
    </w:p>
    <w:p w14:paraId="1F7E39B4" w14:textId="77777777" w:rsidR="00017DDC" w:rsidRDefault="00000000">
      <w:pPr>
        <w:numPr>
          <w:ilvl w:val="0"/>
          <w:numId w:val="8"/>
        </w:numPr>
      </w:pPr>
      <w:r>
        <w:rPr>
          <w:sz w:val="20"/>
          <w:szCs w:val="20"/>
        </w:rPr>
        <w:t>Modification of attitudes</w:t>
      </w:r>
    </w:p>
    <w:p w14:paraId="487875A6" w14:textId="77777777" w:rsidR="00017DDC" w:rsidRDefault="00000000">
      <w:pPr>
        <w:numPr>
          <w:ilvl w:val="0"/>
          <w:numId w:val="8"/>
        </w:numPr>
      </w:pPr>
      <w:r>
        <w:rPr>
          <w:sz w:val="20"/>
          <w:szCs w:val="20"/>
        </w:rPr>
        <w:t>Reduction of symptoms</w:t>
      </w:r>
    </w:p>
    <w:p w14:paraId="5046312D" w14:textId="77777777" w:rsidR="00017DDC" w:rsidRDefault="00000000">
      <w:pPr>
        <w:numPr>
          <w:ilvl w:val="0"/>
          <w:numId w:val="8"/>
        </w:numPr>
      </w:pPr>
      <w:r>
        <w:rPr>
          <w:sz w:val="20"/>
          <w:szCs w:val="20"/>
        </w:rPr>
        <w:t>Orientation towards meaning</w:t>
      </w:r>
    </w:p>
    <w:p w14:paraId="2FD97D51" w14:textId="77777777" w:rsidR="00017DDC" w:rsidRDefault="00017DDC"/>
    <w:p w14:paraId="45A94A77" w14:textId="77777777" w:rsidR="00017DDC" w:rsidRDefault="00000000">
      <w:r>
        <w:rPr>
          <w:sz w:val="20"/>
          <w:szCs w:val="20"/>
        </w:rPr>
        <w:t>Correspondence of 4 step process</w:t>
      </w:r>
    </w:p>
    <w:p w14:paraId="0A9AA05C" w14:textId="77777777" w:rsidR="00017DDC" w:rsidRDefault="00017DDC"/>
    <w:p w14:paraId="690696D4" w14:textId="77777777" w:rsidR="00017DDC" w:rsidRDefault="00000000">
      <w:r>
        <w:rPr>
          <w:sz w:val="20"/>
          <w:szCs w:val="20"/>
          <w:u w:val="single"/>
        </w:rPr>
        <w:t>Skills practice</w:t>
      </w:r>
      <w:r>
        <w:rPr>
          <w:sz w:val="20"/>
          <w:szCs w:val="20"/>
        </w:rPr>
        <w:t>: What intervention is needed?</w:t>
      </w:r>
    </w:p>
    <w:p w14:paraId="3CD51FB4" w14:textId="77777777" w:rsidR="00017DDC" w:rsidRDefault="00017DDC"/>
    <w:p w14:paraId="572E0A51" w14:textId="77777777" w:rsidR="00017DDC" w:rsidRDefault="00000000">
      <w:r>
        <w:rPr>
          <w:sz w:val="20"/>
          <w:szCs w:val="20"/>
        </w:rPr>
        <w:t xml:space="preserve">3 techniques of Viktor Frankl </w:t>
      </w:r>
    </w:p>
    <w:p w14:paraId="1C4E9BAC" w14:textId="77777777" w:rsidR="00017DDC" w:rsidRDefault="00000000">
      <w:pPr>
        <w:numPr>
          <w:ilvl w:val="0"/>
          <w:numId w:val="3"/>
        </w:numPr>
      </w:pPr>
      <w:r>
        <w:rPr>
          <w:sz w:val="20"/>
          <w:szCs w:val="20"/>
        </w:rPr>
        <w:t>Socratic Dialogue</w:t>
      </w:r>
    </w:p>
    <w:p w14:paraId="0EB6CB96" w14:textId="77777777" w:rsidR="00017DDC" w:rsidRDefault="00000000">
      <w:pPr>
        <w:numPr>
          <w:ilvl w:val="0"/>
          <w:numId w:val="3"/>
        </w:numPr>
      </w:pPr>
      <w:proofErr w:type="spellStart"/>
      <w:r>
        <w:rPr>
          <w:sz w:val="20"/>
          <w:szCs w:val="20"/>
        </w:rPr>
        <w:t>Dereflection</w:t>
      </w:r>
      <w:proofErr w:type="spellEnd"/>
    </w:p>
    <w:p w14:paraId="15ACF284" w14:textId="77777777" w:rsidR="00017DDC" w:rsidRDefault="00000000">
      <w:pPr>
        <w:numPr>
          <w:ilvl w:val="0"/>
          <w:numId w:val="4"/>
        </w:numPr>
      </w:pPr>
      <w:r>
        <w:rPr>
          <w:sz w:val="20"/>
          <w:szCs w:val="20"/>
        </w:rPr>
        <w:t>Paradoxical Intention</w:t>
      </w:r>
    </w:p>
    <w:p w14:paraId="26E06E33" w14:textId="77777777" w:rsidR="00017DDC" w:rsidRDefault="00017DDC">
      <w:pPr>
        <w:rPr>
          <w:sz w:val="20"/>
          <w:szCs w:val="20"/>
        </w:rPr>
      </w:pPr>
    </w:p>
    <w:p w14:paraId="0AF04F81" w14:textId="77777777" w:rsidR="00017DDC" w:rsidRDefault="00000000">
      <w:r>
        <w:rPr>
          <w:sz w:val="20"/>
          <w:szCs w:val="20"/>
        </w:rPr>
        <w:t>3 techniques of Elizabeth Lukas</w:t>
      </w:r>
    </w:p>
    <w:p w14:paraId="4026CB73" w14:textId="77777777" w:rsidR="00017DDC" w:rsidRDefault="00000000">
      <w:pPr>
        <w:numPr>
          <w:ilvl w:val="0"/>
          <w:numId w:val="5"/>
        </w:numPr>
      </w:pPr>
      <w:r>
        <w:rPr>
          <w:sz w:val="20"/>
          <w:szCs w:val="20"/>
        </w:rPr>
        <w:t xml:space="preserve">Modification of attitudes </w:t>
      </w:r>
    </w:p>
    <w:p w14:paraId="2B57CE79" w14:textId="77777777" w:rsidR="00017DDC" w:rsidRDefault="00000000">
      <w:pPr>
        <w:numPr>
          <w:ilvl w:val="0"/>
          <w:numId w:val="7"/>
        </w:numPr>
      </w:pPr>
      <w:r>
        <w:rPr>
          <w:sz w:val="20"/>
          <w:szCs w:val="20"/>
        </w:rPr>
        <w:t xml:space="preserve">Suggestive training of the will </w:t>
      </w:r>
    </w:p>
    <w:p w14:paraId="6298CDAC" w14:textId="77777777" w:rsidR="00017DDC" w:rsidRDefault="00000000">
      <w:pPr>
        <w:numPr>
          <w:ilvl w:val="0"/>
          <w:numId w:val="7"/>
        </w:numPr>
      </w:pPr>
      <w:r>
        <w:rPr>
          <w:sz w:val="20"/>
          <w:szCs w:val="20"/>
        </w:rPr>
        <w:t xml:space="preserve">Naive questioning </w:t>
      </w:r>
    </w:p>
    <w:p w14:paraId="1B1737E6" w14:textId="77777777" w:rsidR="00017DDC" w:rsidRDefault="00017DDC">
      <w:pPr>
        <w:rPr>
          <w:sz w:val="20"/>
          <w:szCs w:val="20"/>
        </w:rPr>
      </w:pPr>
    </w:p>
    <w:p w14:paraId="64C8220F" w14:textId="77777777" w:rsidR="00017DDC" w:rsidRDefault="00000000">
      <w:r>
        <w:rPr>
          <w:sz w:val="20"/>
          <w:szCs w:val="20"/>
        </w:rPr>
        <w:t xml:space="preserve">3 phases of psychotherapeutic counseling </w:t>
      </w:r>
    </w:p>
    <w:p w14:paraId="6CCF796E" w14:textId="77777777" w:rsidR="00017DDC" w:rsidRDefault="00000000">
      <w:pPr>
        <w:numPr>
          <w:ilvl w:val="0"/>
          <w:numId w:val="9"/>
        </w:numPr>
      </w:pPr>
      <w:r>
        <w:rPr>
          <w:sz w:val="20"/>
          <w:szCs w:val="20"/>
        </w:rPr>
        <w:t>Diagnostic phase</w:t>
      </w:r>
    </w:p>
    <w:p w14:paraId="6E7264F3" w14:textId="77777777" w:rsidR="00017DDC" w:rsidRDefault="00000000">
      <w:pPr>
        <w:numPr>
          <w:ilvl w:val="0"/>
          <w:numId w:val="9"/>
        </w:numPr>
      </w:pPr>
      <w:r>
        <w:rPr>
          <w:sz w:val="20"/>
          <w:szCs w:val="20"/>
        </w:rPr>
        <w:t>Therapeutic phase</w:t>
      </w:r>
    </w:p>
    <w:p w14:paraId="35979F03" w14:textId="77777777" w:rsidR="00017DDC" w:rsidRDefault="00000000">
      <w:pPr>
        <w:numPr>
          <w:ilvl w:val="0"/>
          <w:numId w:val="9"/>
        </w:numPr>
      </w:pPr>
      <w:r>
        <w:rPr>
          <w:rFonts w:ascii="Times New Roman" w:hAnsi="Times New Roman" w:cs="Times New Roman"/>
          <w:sz w:val="20"/>
          <w:szCs w:val="20"/>
        </w:rPr>
        <w:t>Follow-up phase</w:t>
      </w:r>
    </w:p>
    <w:p w14:paraId="14BBFCC0" w14:textId="77777777" w:rsidR="00017DDC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before="288" w:after="80" w:line="276" w:lineRule="auto"/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  <w:u w:val="single"/>
        </w:rPr>
        <w:t>Preparation for this class:</w:t>
      </w:r>
    </w:p>
    <w:p w14:paraId="0ADC103E" w14:textId="77777777" w:rsidR="00017DDC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before="288" w:after="80" w:line="276" w:lineRule="auto"/>
        <w:rPr>
          <w:rFonts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Meaningful Living p. 61-62, p. 47, p. 42-45, p. 69, p. 177</w:t>
      </w:r>
    </w:p>
    <w:p w14:paraId="3767E0BB" w14:textId="77777777" w:rsidR="00017DDC" w:rsidRDefault="00000000">
      <w:pPr>
        <w:snapToGrid w:val="0"/>
        <w:spacing w:before="240" w:after="80" w:line="276" w:lineRule="auto"/>
      </w:pPr>
      <w:r>
        <w:rPr>
          <w:rFonts w:ascii="Times New Roman" w:hAnsi="Times New Roman" w:cs="Times New Roman"/>
          <w:b/>
          <w:bCs/>
          <w:sz w:val="20"/>
          <w:szCs w:val="20"/>
        </w:rPr>
        <w:t>Integration of logotherapy and other theories</w:t>
      </w:r>
    </w:p>
    <w:p w14:paraId="27254758" w14:textId="77777777" w:rsidR="00017DDC" w:rsidRDefault="00000000">
      <w:pPr>
        <w:snapToGrid w:val="0"/>
        <w:spacing w:after="80" w:line="276" w:lineRule="auto"/>
        <w:ind w:left="1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• Psychoanalysis</w:t>
      </w:r>
    </w:p>
    <w:p w14:paraId="5C2EB38A" w14:textId="77777777" w:rsidR="00017DDC" w:rsidRDefault="00000000">
      <w:pPr>
        <w:numPr>
          <w:ilvl w:val="0"/>
          <w:numId w:val="23"/>
        </w:numPr>
        <w:snapToGrid w:val="0"/>
        <w:spacing w:after="8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Humanistic psychology</w:t>
      </w:r>
    </w:p>
    <w:p w14:paraId="06AA944C" w14:textId="77777777" w:rsidR="00017DDC" w:rsidRDefault="00000000">
      <w:pPr>
        <w:snapToGrid w:val="0"/>
        <w:spacing w:after="80" w:line="276" w:lineRule="auto"/>
        <w:ind w:left="1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• Cognitive Behavioral psychology</w:t>
      </w:r>
    </w:p>
    <w:p w14:paraId="5907CEF2" w14:textId="77777777" w:rsidR="00017DDC" w:rsidRDefault="00000000">
      <w:pPr>
        <w:snapToGrid w:val="0"/>
        <w:spacing w:after="80" w:line="276" w:lineRule="auto"/>
        <w:ind w:left="1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• Existentialist psychologies</w:t>
      </w:r>
    </w:p>
    <w:p w14:paraId="1B9B019E" w14:textId="77777777" w:rsidR="00017DDC" w:rsidRDefault="00000000">
      <w:pPr>
        <w:numPr>
          <w:ilvl w:val="0"/>
          <w:numId w:val="24"/>
        </w:numPr>
        <w:snapToGrid w:val="0"/>
        <w:spacing w:after="8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Mindfulness</w:t>
      </w:r>
    </w:p>
    <w:p w14:paraId="2499CCDD" w14:textId="77777777" w:rsidR="00017DDC" w:rsidRDefault="00017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80" w:line="276" w:lineRule="auto"/>
        <w:rPr>
          <w:rFonts w:cs="Times New Roman"/>
          <w:bCs/>
          <w:color w:val="000000"/>
          <w:sz w:val="20"/>
          <w:szCs w:val="20"/>
        </w:rPr>
      </w:pPr>
    </w:p>
    <w:p w14:paraId="3B54F22F" w14:textId="77777777" w:rsidR="00017DDC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80" w:line="276" w:lineRule="auto"/>
        <w:rPr>
          <w:rFonts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To read: Living Logotherapy: Logotherapy Principles and Methods p. 66</w:t>
      </w:r>
    </w:p>
    <w:p w14:paraId="44DBBBE2" w14:textId="77777777" w:rsidR="00017DDC" w:rsidRDefault="00000000">
      <w:pPr>
        <w:snapToGrid w:val="0"/>
        <w:spacing w:before="240" w:after="80" w:line="276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Meeting Thirteen | 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>Authentic versus Inauthentic Being</w:t>
      </w:r>
    </w:p>
    <w:p w14:paraId="3CC39987" w14:textId="77777777" w:rsidR="00017DDC" w:rsidRDefault="00000000">
      <w:pPr>
        <w:numPr>
          <w:ilvl w:val="0"/>
          <w:numId w:val="18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before="288" w:after="80" w:line="276" w:lineRule="auto"/>
      </w:pPr>
      <w:r>
        <w:rPr>
          <w:sz w:val="22"/>
          <w:szCs w:val="22"/>
        </w:rPr>
        <w:t>Existential background of Frankl’s logo-philosophy</w:t>
      </w:r>
    </w:p>
    <w:p w14:paraId="36E5B45F" w14:textId="77777777" w:rsidR="00017DDC" w:rsidRDefault="00000000">
      <w:pPr>
        <w:numPr>
          <w:ilvl w:val="0"/>
          <w:numId w:val="18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before="288" w:after="80" w:line="276" w:lineRule="auto"/>
      </w:pPr>
      <w:r>
        <w:rPr>
          <w:rFonts w:ascii="Times New Roman" w:hAnsi="Times New Roman" w:cs="Times New Roman"/>
          <w:sz w:val="20"/>
          <w:szCs w:val="20"/>
        </w:rPr>
        <w:t>The “secular” and “religious” existentialists</w:t>
      </w:r>
      <w:r>
        <w:rPr>
          <w:rFonts w:ascii="Times New Roman" w:hAnsi="Times New Roman" w:cs="Times New Roman"/>
          <w:b/>
          <w:bCs/>
          <w:sz w:val="20"/>
          <w:szCs w:val="20"/>
        </w:rPr>
        <w:br/>
      </w:r>
    </w:p>
    <w:p w14:paraId="254582AB" w14:textId="77777777" w:rsidR="00017DDC" w:rsidRDefault="00000000">
      <w:pPr>
        <w:snapToGrid w:val="0"/>
        <w:spacing w:before="240" w:after="80" w:line="276" w:lineRule="auto"/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  <w:u w:val="single"/>
        </w:rPr>
        <w:t>Preparation for this class:</w:t>
      </w:r>
    </w:p>
    <w:p w14:paraId="76B2B202" w14:textId="77777777" w:rsidR="00017DDC" w:rsidRDefault="00000000">
      <w:pPr>
        <w:snapToGrid w:val="0"/>
        <w:spacing w:before="240" w:after="80" w:line="276" w:lineRule="auto"/>
      </w:pPr>
      <w:r>
        <w:rPr>
          <w:rFonts w:ascii="Times New Roman" w:hAnsi="Times New Roman" w:cs="Times New Roman"/>
          <w:color w:val="000000"/>
          <w:sz w:val="20"/>
          <w:szCs w:val="20"/>
        </w:rPr>
        <w:lastRenderedPageBreak/>
        <w:t>No special preparation necessary</w:t>
      </w:r>
    </w:p>
    <w:p w14:paraId="4063F967" w14:textId="77777777" w:rsidR="00017DDC" w:rsidRDefault="00017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80" w:line="276" w:lineRule="auto"/>
        <w:rPr>
          <w:rFonts w:ascii="Times New Roman" w:hAnsi="Times New Roman"/>
        </w:rPr>
      </w:pPr>
    </w:p>
    <w:p w14:paraId="5663B5DD" w14:textId="77777777" w:rsidR="00017DDC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before="240" w:after="80"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Meeting Fourteen | Relationship to Ultimate Meaning</w:t>
      </w:r>
    </w:p>
    <w:p w14:paraId="4A44CA22" w14:textId="77777777" w:rsidR="00017DDC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80" w:line="276" w:lineRule="auto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Deep dive into Frankl’s book Man’s Search for Ultimate Meaning</w:t>
      </w:r>
    </w:p>
    <w:p w14:paraId="4C0B54F1" w14:textId="77777777" w:rsidR="00017DDC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80" w:line="276" w:lineRule="auto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Discussion on the unity of the personality as a marker of health and sanity</w:t>
      </w:r>
    </w:p>
    <w:p w14:paraId="69C66C2D" w14:textId="77777777" w:rsidR="00017DDC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before="288" w:after="80" w:line="276" w:lineRule="auto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 w:cs="Times New Roman"/>
          <w:i/>
          <w:iCs/>
          <w:color w:val="000000"/>
          <w:sz w:val="20"/>
          <w:szCs w:val="20"/>
        </w:rPr>
        <w:t xml:space="preserve">Preparation for this class: </w:t>
      </w:r>
      <w:r>
        <w:rPr>
          <w:rFonts w:ascii="Liberation Serif" w:hAnsi="Liberation Serif" w:cs="Times New Roman"/>
          <w:color w:val="000000"/>
          <w:sz w:val="20"/>
          <w:szCs w:val="20"/>
        </w:rPr>
        <w:t xml:space="preserve">Read </w:t>
      </w:r>
      <w:r>
        <w:rPr>
          <w:rFonts w:ascii="Liberation Serif" w:hAnsi="Liberation Serif" w:cs="Times New Roman"/>
          <w:color w:val="000000"/>
          <w:sz w:val="20"/>
          <w:szCs w:val="20"/>
          <w:u w:val="single"/>
        </w:rPr>
        <w:t>Man’s Search for Ultimate Meaning</w:t>
      </w:r>
    </w:p>
    <w:p w14:paraId="7C30F740" w14:textId="77777777" w:rsidR="00017DDC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before="288" w:after="80" w:line="276" w:lineRule="auto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 w:cs="Times New Roman"/>
          <w:color w:val="000000"/>
          <w:sz w:val="20"/>
          <w:szCs w:val="20"/>
        </w:rPr>
        <w:t xml:space="preserve">Read </w:t>
      </w:r>
      <w:r>
        <w:rPr>
          <w:rFonts w:ascii="Liberation Serif" w:hAnsi="Liberation Serif" w:cs="Times New Roman"/>
          <w:color w:val="000000"/>
          <w:sz w:val="20"/>
          <w:szCs w:val="20"/>
          <w:u w:val="single"/>
        </w:rPr>
        <w:t>The Spirit of Logotherapy, by Stephen Costello (Logotherapy Institute of Ireland)</w:t>
      </w:r>
    </w:p>
    <w:p w14:paraId="7D8A4A95" w14:textId="77777777" w:rsidR="00017DDC" w:rsidRDefault="00000000">
      <w:pPr>
        <w:snapToGrid w:val="0"/>
        <w:spacing w:before="240" w:after="80" w:line="276" w:lineRule="auto"/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Assignment questions on </w:t>
      </w:r>
      <w:r>
        <w:rPr>
          <w:rFonts w:ascii="Times New Roman" w:hAnsi="Times New Roman" w:cs="Times New Roman"/>
          <w:sz w:val="20"/>
          <w:szCs w:val="20"/>
        </w:rPr>
        <w:t>Man’s Search for Ultimate Meaning (See Assignments document)</w:t>
      </w:r>
    </w:p>
    <w:p w14:paraId="3D5C2B8B" w14:textId="77777777" w:rsidR="00017DDC" w:rsidRDefault="00000000">
      <w:pPr>
        <w:snapToGrid w:val="0"/>
        <w:spacing w:before="240" w:after="80" w:line="276" w:lineRule="auto"/>
      </w:pPr>
      <w:r>
        <w:rPr>
          <w:rFonts w:ascii="David CLM" w:hAnsi="David CLM" w:cs="Times New Roman"/>
          <w:color w:val="000000"/>
        </w:rPr>
        <w:t xml:space="preserve">Frankl, 1977 interview     </w:t>
      </w:r>
      <w:r>
        <w:rPr>
          <w:rStyle w:val="Hyperlink"/>
          <w:rFonts w:ascii="David CLM" w:hAnsi="David CLM" w:cs="Times New Roman"/>
          <w:u w:val="none"/>
        </w:rPr>
        <w:t>https://www.youtube.com/watch?v=o4uAsVvtqIQ</w:t>
      </w:r>
    </w:p>
    <w:p w14:paraId="13FF3F40" w14:textId="77777777" w:rsidR="00017DDC" w:rsidRDefault="00000000">
      <w:pPr>
        <w:snapToGrid w:val="0"/>
        <w:spacing w:before="240" w:after="80" w:line="276" w:lineRule="auto"/>
        <w:rPr>
          <w:rFonts w:ascii="David CLM" w:hAnsi="David CLM" w:cs="Times New Roman"/>
        </w:rPr>
      </w:pPr>
      <w:r>
        <w:rPr>
          <w:rFonts w:ascii="David CLM" w:hAnsi="David CLM" w:cs="Times New Roman"/>
        </w:rPr>
        <w:t>The Spirit of Logotherapy</w:t>
      </w:r>
    </w:p>
    <w:p w14:paraId="422A463A" w14:textId="77777777" w:rsidR="00017DDC" w:rsidRDefault="00017DDC">
      <w:pPr>
        <w:snapToGrid w:val="0"/>
        <w:spacing w:before="240" w:after="80" w:line="276" w:lineRule="auto"/>
        <w:rPr>
          <w:rFonts w:ascii="David CLM" w:hAnsi="David CLM" w:cs="Times New Roman"/>
        </w:rPr>
      </w:pPr>
    </w:p>
    <w:p w14:paraId="6AD4FFF3" w14:textId="77777777" w:rsidR="00017DDC" w:rsidRDefault="00000000">
      <w:pPr>
        <w:snapToGrid w:val="0"/>
        <w:spacing w:after="80" w:line="276" w:lineRule="auto"/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Meeting Fifteen | 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>LDI (Logotherapy Dream Interpretation)</w:t>
      </w:r>
    </w:p>
    <w:p w14:paraId="086C082A" w14:textId="77777777" w:rsidR="00017DDC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before="288" w:after="80" w:line="276" w:lineRule="auto"/>
      </w:pPr>
      <w:bookmarkStart w:id="0" w:name="__DdeLink__227_37718546781"/>
      <w:bookmarkEnd w:id="0"/>
      <w:r>
        <w:rPr>
          <w:rFonts w:ascii="Times New Roman" w:hAnsi="Times New Roman" w:cs="Times New Roman"/>
          <w:i/>
          <w:iCs/>
          <w:color w:val="000000"/>
          <w:sz w:val="20"/>
          <w:szCs w:val="20"/>
          <w:u w:val="single"/>
        </w:rPr>
        <w:t>Preparation for this class:</w:t>
      </w:r>
    </w:p>
    <w:p w14:paraId="3381E28A" w14:textId="77777777" w:rsidR="00017DDC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before="288" w:after="80" w:line="276" w:lineRule="auto"/>
      </w:pPr>
      <w:r>
        <w:rPr>
          <w:rFonts w:ascii="Times New Roman" w:hAnsi="Times New Roman" w:cs="Times New Roman"/>
          <w:color w:val="000000"/>
          <w:sz w:val="20"/>
          <w:szCs w:val="20"/>
        </w:rPr>
        <w:t>Send dreams</w:t>
      </w:r>
    </w:p>
    <w:p w14:paraId="18DC9337" w14:textId="77777777" w:rsidR="00017DDC" w:rsidRDefault="00017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80" w:line="276" w:lineRule="auto"/>
        <w:rPr>
          <w:rFonts w:cs="Times New Roman"/>
          <w:bCs/>
          <w:color w:val="000000"/>
          <w:sz w:val="20"/>
          <w:szCs w:val="20"/>
        </w:rPr>
      </w:pPr>
    </w:p>
    <w:p w14:paraId="6108589B" w14:textId="77777777" w:rsidR="00017DDC" w:rsidRDefault="00000000">
      <w:pPr>
        <w:snapToGrid w:val="0"/>
        <w:spacing w:before="240" w:after="24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Part Three | Fields of Application</w:t>
      </w:r>
      <w:r>
        <w:rPr>
          <w:rFonts w:ascii="Times New Roman" w:hAnsi="Times New Roman" w:cs="Times New Roman"/>
          <w:b/>
          <w:bCs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14:paraId="183C11EB" w14:textId="77777777" w:rsidR="00017DDC" w:rsidRDefault="00000000">
      <w:pPr>
        <w:snapToGrid w:val="0"/>
        <w:spacing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Meeting Sixteen | 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>A Unique Approach to Family Counseling</w:t>
      </w:r>
    </w:p>
    <w:p w14:paraId="53883584" w14:textId="77777777" w:rsidR="00017DDC" w:rsidRDefault="00000000">
      <w:pPr>
        <w:numPr>
          <w:ilvl w:val="0"/>
          <w:numId w:val="9"/>
        </w:numPr>
        <w:snapToGrid w:val="0"/>
        <w:spacing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Principles of meaning-centered family therapy </w:t>
      </w:r>
    </w:p>
    <w:p w14:paraId="2B79FE4B" w14:textId="77777777" w:rsidR="00017DDC" w:rsidRDefault="00000000">
      <w:pPr>
        <w:numPr>
          <w:ilvl w:val="0"/>
          <w:numId w:val="9"/>
        </w:numPr>
        <w:snapToGrid w:val="0"/>
        <w:spacing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>Marital counseling</w:t>
      </w:r>
    </w:p>
    <w:p w14:paraId="021D47F6" w14:textId="77777777" w:rsidR="00017DDC" w:rsidRDefault="00000000">
      <w:pPr>
        <w:numPr>
          <w:ilvl w:val="0"/>
          <w:numId w:val="9"/>
        </w:numPr>
        <w:snapToGrid w:val="0"/>
        <w:spacing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>Healing trauma in relationships</w:t>
      </w:r>
    </w:p>
    <w:p w14:paraId="385E4B22" w14:textId="77777777" w:rsidR="00017DDC" w:rsidRDefault="00017DDC">
      <w:pPr>
        <w:snapToGrid w:val="0"/>
        <w:spacing w:after="80" w:line="276" w:lineRule="auto"/>
        <w:ind w:left="1080"/>
        <w:rPr>
          <w:rFonts w:ascii="Times New Roman" w:hAnsi="Times New Roman" w:cs="Times New Roman"/>
          <w:bCs/>
        </w:rPr>
      </w:pPr>
    </w:p>
    <w:p w14:paraId="14753BFC" w14:textId="77777777" w:rsidR="00017DDC" w:rsidRDefault="00000000">
      <w:pPr>
        <w:snapToGrid w:val="0"/>
        <w:spacing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  <w:u w:val="single"/>
        </w:rPr>
        <w:t>Preparation for this class:</w:t>
      </w:r>
    </w:p>
    <w:p w14:paraId="708AFADA" w14:textId="77777777" w:rsidR="00017DDC" w:rsidRDefault="00017DDC">
      <w:pPr>
        <w:snapToGrid w:val="0"/>
        <w:spacing w:after="80" w:line="276" w:lineRule="auto"/>
        <w:rPr>
          <w:rFonts w:ascii="Times New Roman" w:hAnsi="Times New Roman" w:cs="Times New Roman"/>
          <w:bCs/>
        </w:rPr>
      </w:pPr>
    </w:p>
    <w:p w14:paraId="1EC661E7" w14:textId="77777777" w:rsidR="00017DDC" w:rsidRDefault="00000000">
      <w:pPr>
        <w:snapToGrid w:val="0"/>
        <w:spacing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The Life-changing Impact of Viktor Frankl’s Logotherapy pp. 181-184</w:t>
      </w:r>
    </w:p>
    <w:p w14:paraId="3BA69331" w14:textId="77777777" w:rsidR="00017DDC" w:rsidRDefault="00000000">
      <w:pPr>
        <w:snapToGrid w:val="0"/>
        <w:spacing w:after="80" w:line="276" w:lineRule="auto"/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Living Logotherapy: Logotherapy Principles and Methods p. 272</w:t>
      </w:r>
    </w:p>
    <w:p w14:paraId="00698217" w14:textId="77777777" w:rsidR="00017DDC" w:rsidRDefault="00000000">
      <w:pPr>
        <w:snapToGrid w:val="0"/>
        <w:spacing w:after="80" w:line="276" w:lineRule="auto"/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A Unique Approach to Family Counseling, p. 92</w:t>
      </w:r>
    </w:p>
    <w:p w14:paraId="6AB0642D" w14:textId="77777777" w:rsidR="00017DDC" w:rsidRDefault="00017DDC">
      <w:pPr>
        <w:snapToGrid w:val="0"/>
        <w:spacing w:after="80" w:line="276" w:lineRule="auto"/>
      </w:pPr>
    </w:p>
    <w:p w14:paraId="0BFFF88E" w14:textId="77777777" w:rsidR="00017DDC" w:rsidRDefault="00000000">
      <w:pPr>
        <w:snapToGrid w:val="0"/>
        <w:spacing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Meeting Seventeen | 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>Logotherapy with youth</w:t>
      </w:r>
    </w:p>
    <w:p w14:paraId="75EF1827" w14:textId="77777777" w:rsidR="00017DDC" w:rsidRDefault="00000000">
      <w:pPr>
        <w:snapToGrid w:val="0"/>
        <w:spacing w:after="80" w:line="276" w:lineRule="auto"/>
      </w:pPr>
      <w:r>
        <w:rPr>
          <w:rFonts w:ascii="Times New Roman" w:hAnsi="Times New Roman" w:cs="Times New Roman"/>
          <w:sz w:val="20"/>
          <w:szCs w:val="20"/>
        </w:rPr>
        <w:t>Logotherapy with youth</w:t>
      </w:r>
    </w:p>
    <w:p w14:paraId="707E95B0" w14:textId="77777777" w:rsidR="00017DDC" w:rsidRDefault="00000000">
      <w:pPr>
        <w:snapToGrid w:val="0"/>
        <w:spacing w:after="80" w:line="276" w:lineRule="auto"/>
        <w:ind w:left="1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• The experience of meaning in the childhood years</w:t>
      </w:r>
    </w:p>
    <w:p w14:paraId="43417527" w14:textId="77777777" w:rsidR="00017DDC" w:rsidRDefault="00000000">
      <w:pPr>
        <w:snapToGrid w:val="0"/>
        <w:spacing w:after="80" w:line="276" w:lineRule="auto"/>
        <w:ind w:left="1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• Educational programs</w:t>
      </w:r>
    </w:p>
    <w:p w14:paraId="41382884" w14:textId="77777777" w:rsidR="00017DDC" w:rsidRDefault="00000000">
      <w:pPr>
        <w:snapToGrid w:val="0"/>
        <w:spacing w:before="240" w:after="80" w:line="276" w:lineRule="auto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Meeting Eighteen | 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>Medical Ministry</w:t>
      </w:r>
    </w:p>
    <w:p w14:paraId="22773782" w14:textId="77777777" w:rsidR="00017DDC" w:rsidRDefault="00000000">
      <w:pPr>
        <w:numPr>
          <w:ilvl w:val="0"/>
          <w:numId w:val="3"/>
        </w:numPr>
        <w:snapToGrid w:val="0"/>
        <w:spacing w:after="80" w:line="276" w:lineRule="auto"/>
      </w:pPr>
      <w:r>
        <w:rPr>
          <w:rFonts w:ascii="Times New Roman" w:hAnsi="Times New Roman" w:cs="Times New Roman"/>
          <w:sz w:val="20"/>
          <w:szCs w:val="20"/>
        </w:rPr>
        <w:t>Physical illness and disability</w:t>
      </w:r>
    </w:p>
    <w:p w14:paraId="52992AC0" w14:textId="77777777" w:rsidR="00017DDC" w:rsidRDefault="00000000">
      <w:pPr>
        <w:numPr>
          <w:ilvl w:val="0"/>
          <w:numId w:val="3"/>
        </w:numPr>
        <w:snapToGrid w:val="0"/>
        <w:spacing w:after="80" w:line="276" w:lineRule="auto"/>
      </w:pPr>
      <w:r>
        <w:rPr>
          <w:rFonts w:ascii="Times New Roman" w:hAnsi="Times New Roman" w:cs="Times New Roman"/>
          <w:sz w:val="20"/>
          <w:szCs w:val="20"/>
        </w:rPr>
        <w:lastRenderedPageBreak/>
        <w:t>Blows of fate</w:t>
      </w:r>
    </w:p>
    <w:p w14:paraId="5909EE40" w14:textId="77777777" w:rsidR="00017DDC" w:rsidRDefault="00000000">
      <w:pPr>
        <w:numPr>
          <w:ilvl w:val="0"/>
          <w:numId w:val="3"/>
        </w:numPr>
        <w:snapToGrid w:val="0"/>
        <w:spacing w:after="80" w:line="276" w:lineRule="auto"/>
      </w:pPr>
      <w:r>
        <w:rPr>
          <w:rFonts w:ascii="Times New Roman" w:hAnsi="Times New Roman" w:cs="Times New Roman"/>
          <w:sz w:val="20"/>
          <w:szCs w:val="20"/>
        </w:rPr>
        <w:t xml:space="preserve">Ageing and </w:t>
      </w:r>
      <w:proofErr w:type="gramStart"/>
      <w:r>
        <w:rPr>
          <w:rFonts w:ascii="Times New Roman" w:hAnsi="Times New Roman" w:cs="Times New Roman"/>
          <w:sz w:val="20"/>
          <w:szCs w:val="20"/>
        </w:rPr>
        <w:t>midlife crisis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; </w:t>
      </w:r>
      <w:proofErr w:type="gramStart"/>
      <w:r>
        <w:rPr>
          <w:rFonts w:ascii="Times New Roman" w:hAnsi="Times New Roman" w:cs="Times New Roman"/>
          <w:sz w:val="20"/>
          <w:szCs w:val="20"/>
        </w:rPr>
        <w:t>life review</w:t>
      </w:r>
      <w:proofErr w:type="gramEnd"/>
    </w:p>
    <w:p w14:paraId="6D05F9AB" w14:textId="77777777" w:rsidR="00017DDC" w:rsidRDefault="00000000">
      <w:pPr>
        <w:numPr>
          <w:ilvl w:val="0"/>
          <w:numId w:val="3"/>
        </w:numPr>
        <w:snapToGrid w:val="0"/>
        <w:spacing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Death and dying, hospice work, grieving, stages according to Kubler Ross </w:t>
      </w:r>
    </w:p>
    <w:p w14:paraId="19480EF5" w14:textId="77777777" w:rsidR="00017DDC" w:rsidRDefault="00017DDC">
      <w:pPr>
        <w:snapToGrid w:val="0"/>
        <w:spacing w:after="80" w:line="276" w:lineRule="auto"/>
        <w:rPr>
          <w:rFonts w:ascii="Times New Roman" w:hAnsi="Times New Roman" w:cs="Times New Roman"/>
          <w:bCs/>
        </w:rPr>
      </w:pPr>
    </w:p>
    <w:p w14:paraId="7C728DF7" w14:textId="77777777" w:rsidR="00017DDC" w:rsidRDefault="00000000">
      <w:pPr>
        <w:snapToGrid w:val="0"/>
        <w:spacing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  <w:u w:val="single"/>
        </w:rPr>
        <w:t>Preparation for this class:</w:t>
      </w:r>
    </w:p>
    <w:p w14:paraId="51BD2913" w14:textId="77777777" w:rsidR="00017DDC" w:rsidRDefault="00000000">
      <w:pPr>
        <w:snapToGrid w:val="0"/>
        <w:spacing w:before="240" w:after="80" w:line="276" w:lineRule="auto"/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Medical ministry</w:t>
      </w:r>
    </w:p>
    <w:p w14:paraId="60DDB0EA" w14:textId="77777777" w:rsidR="00017DDC" w:rsidRDefault="00000000">
      <w:pPr>
        <w:snapToGrid w:val="0"/>
        <w:spacing w:before="240" w:after="80" w:line="276" w:lineRule="auto"/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Case of Karen</w:t>
      </w:r>
    </w:p>
    <w:p w14:paraId="33D8FA3E" w14:textId="77777777" w:rsidR="00017DDC" w:rsidRDefault="00000000">
      <w:pPr>
        <w:snapToGrid w:val="0"/>
        <w:spacing w:before="240" w:after="80" w:line="276" w:lineRule="auto"/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Case of Ping</w:t>
      </w:r>
    </w:p>
    <w:p w14:paraId="2604F251" w14:textId="77777777" w:rsidR="00017DDC" w:rsidRDefault="00000000">
      <w:pPr>
        <w:snapToGrid w:val="0"/>
        <w:spacing w:before="240" w:after="80" w:line="276" w:lineRule="auto"/>
        <w:rPr>
          <w:u w:val="single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Optional</w:t>
      </w:r>
    </w:p>
    <w:p w14:paraId="26D0E671" w14:textId="77777777" w:rsidR="00017DDC" w:rsidRDefault="00000000">
      <w:pPr>
        <w:snapToGrid w:val="0"/>
        <w:spacing w:before="240" w:after="80" w:line="276" w:lineRule="auto"/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Living Logotherapy: Logotherapy Principles and Methods</w:t>
      </w:r>
      <w:r>
        <w:rPr>
          <w:rFonts w:ascii="Times New Roman" w:hAnsi="Times New Roman" w:cs="Times New Roman"/>
          <w:sz w:val="20"/>
          <w:szCs w:val="20"/>
        </w:rPr>
        <w:t xml:space="preserve"> p. 178-197</w:t>
      </w:r>
    </w:p>
    <w:p w14:paraId="37254ECC" w14:textId="77777777" w:rsidR="00017DDC" w:rsidRDefault="00000000">
      <w:pPr>
        <w:snapToGrid w:val="0"/>
        <w:spacing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>The Life-changing Impact of Viktor Frankl’s Logotherapy: Sudden death pp. 82-83; Unresolved Grief pp. 79-82</w:t>
      </w:r>
    </w:p>
    <w:p w14:paraId="2D4CC878" w14:textId="77777777" w:rsidR="00017DDC" w:rsidRDefault="00017DDC">
      <w:pPr>
        <w:snapToGrid w:val="0"/>
        <w:spacing w:after="80" w:line="276" w:lineRule="auto"/>
        <w:rPr>
          <w:rFonts w:ascii="Times New Roman" w:hAnsi="Times New Roman" w:cs="Times New Roman"/>
          <w:bCs/>
        </w:rPr>
      </w:pPr>
    </w:p>
    <w:p w14:paraId="75B36DB2" w14:textId="77777777" w:rsidR="00017DDC" w:rsidRDefault="00000000">
      <w:pPr>
        <w:snapToGrid w:val="0"/>
        <w:spacing w:before="240" w:after="80" w:line="276" w:lineRule="auto"/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Meeting Nineteen | Addictions and 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Eating Disorders  </w:t>
      </w:r>
    </w:p>
    <w:p w14:paraId="7F843827" w14:textId="77777777" w:rsidR="00017DDC" w:rsidRDefault="00000000">
      <w:pPr>
        <w:numPr>
          <w:ilvl w:val="0"/>
          <w:numId w:val="19"/>
        </w:numPr>
        <w:snapToGrid w:val="0"/>
        <w:spacing w:before="240" w:after="80" w:line="276" w:lineRule="auto"/>
      </w:pPr>
      <w:r>
        <w:rPr>
          <w:rFonts w:ascii="Times New Roman" w:hAnsi="Times New Roman" w:cs="Times New Roman"/>
          <w:sz w:val="20"/>
          <w:szCs w:val="20"/>
        </w:rPr>
        <w:t>Addictions and eating disorders: pathway to freedom</w:t>
      </w:r>
    </w:p>
    <w:p w14:paraId="0E6B1EFE" w14:textId="77777777" w:rsidR="00017DDC" w:rsidRDefault="00000000">
      <w:pPr>
        <w:numPr>
          <w:ilvl w:val="0"/>
          <w:numId w:val="19"/>
        </w:numPr>
        <w:snapToGrid w:val="0"/>
        <w:spacing w:before="240" w:after="80" w:line="276" w:lineRule="auto"/>
      </w:pPr>
      <w:r>
        <w:rPr>
          <w:rFonts w:ascii="Times New Roman" w:hAnsi="Times New Roman" w:cs="Times New Roman"/>
          <w:sz w:val="20"/>
          <w:szCs w:val="20"/>
        </w:rPr>
        <w:t>Getting to the source of the problem</w:t>
      </w:r>
    </w:p>
    <w:p w14:paraId="3E909C43" w14:textId="77777777" w:rsidR="00017DDC" w:rsidRDefault="00000000">
      <w:pPr>
        <w:numPr>
          <w:ilvl w:val="0"/>
          <w:numId w:val="19"/>
        </w:numPr>
        <w:snapToGrid w:val="0"/>
        <w:spacing w:after="80" w:line="276" w:lineRule="auto"/>
      </w:pPr>
      <w:r>
        <w:rPr>
          <w:rFonts w:ascii="Times New Roman" w:hAnsi="Times New Roman" w:cs="Times New Roman"/>
          <w:sz w:val="20"/>
          <w:szCs w:val="20"/>
        </w:rPr>
        <w:t>Appreciating the value of life</w:t>
      </w:r>
    </w:p>
    <w:p w14:paraId="4CC793B3" w14:textId="77777777" w:rsidR="00017DDC" w:rsidRDefault="00017DDC">
      <w:pPr>
        <w:snapToGrid w:val="0"/>
        <w:spacing w:after="80" w:line="276" w:lineRule="auto"/>
        <w:ind w:left="1080"/>
        <w:rPr>
          <w:rFonts w:ascii="Times New Roman" w:hAnsi="Times New Roman" w:cs="Times New Roman"/>
          <w:sz w:val="20"/>
          <w:szCs w:val="20"/>
        </w:rPr>
      </w:pPr>
    </w:p>
    <w:p w14:paraId="1F7A204F" w14:textId="77777777" w:rsidR="00017DDC" w:rsidRDefault="00000000">
      <w:pPr>
        <w:snapToGrid w:val="0"/>
        <w:spacing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  <w:u w:val="single"/>
        </w:rPr>
        <w:t>Preparation for this class:</w:t>
      </w:r>
    </w:p>
    <w:p w14:paraId="2B3627DB" w14:textId="77777777" w:rsidR="00017DDC" w:rsidRDefault="00000000">
      <w:pPr>
        <w:snapToGrid w:val="0"/>
        <w:spacing w:before="240" w:after="80" w:line="276" w:lineRule="auto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Living Logotherapy: Logotherapy Principles and Methods, p. 161, p. 166</w:t>
      </w:r>
    </w:p>
    <w:p w14:paraId="57A3B607" w14:textId="77777777" w:rsidR="00017DDC" w:rsidRDefault="00000000">
      <w:pPr>
        <w:snapToGrid w:val="0"/>
        <w:spacing w:before="240" w:after="80" w:line="276" w:lineRule="auto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The Life-changing Impact of Viktor Frankl’s Logotherapy pp. 85-92</w:t>
      </w:r>
    </w:p>
    <w:p w14:paraId="3E8B1099" w14:textId="77777777" w:rsidR="00017DDC" w:rsidRDefault="00000000">
      <w:pPr>
        <w:snapToGrid w:val="0"/>
        <w:spacing w:before="240" w:after="80" w:line="276" w:lineRule="auto"/>
        <w:rPr>
          <w:u w:val="single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Optional</w:t>
      </w:r>
    </w:p>
    <w:p w14:paraId="78088031" w14:textId="77777777" w:rsidR="00017DDC" w:rsidRDefault="00000000">
      <w:pPr>
        <w:snapToGrid w:val="0"/>
        <w:spacing w:before="240" w:after="80" w:line="276" w:lineRule="auto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Say Yes </w:t>
      </w:r>
      <w:proofErr w:type="gramStart"/>
      <w:r>
        <w:rPr>
          <w:rFonts w:ascii="Times New Roman" w:hAnsi="Times New Roman" w:cs="Times New Roman"/>
          <w:bCs/>
          <w:color w:val="000000"/>
          <w:sz w:val="20"/>
          <w:szCs w:val="20"/>
        </w:rPr>
        <w:t>To</w:t>
      </w:r>
      <w:proofErr w:type="gramEnd"/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Life, Viktor Frankl</w:t>
      </w:r>
    </w:p>
    <w:p w14:paraId="792AC3FE" w14:textId="77777777" w:rsidR="00017DDC" w:rsidRDefault="00017DDC">
      <w:pPr>
        <w:snapToGrid w:val="0"/>
        <w:spacing w:before="240" w:after="80" w:line="276" w:lineRule="auto"/>
        <w:rPr>
          <w:rFonts w:ascii="Times New Roman" w:hAnsi="Times New Roman" w:cs="Times New Roman"/>
          <w:b/>
          <w:bCs/>
          <w:i/>
          <w:iCs/>
        </w:rPr>
      </w:pPr>
    </w:p>
    <w:p w14:paraId="78ADF290" w14:textId="77777777" w:rsidR="00017DDC" w:rsidRDefault="00000000">
      <w:pPr>
        <w:snapToGrid w:val="0"/>
        <w:spacing w:before="240" w:after="80" w:line="276" w:lineRule="auto"/>
      </w:pPr>
      <w:r>
        <w:rPr>
          <w:rFonts w:ascii="Times New Roman" w:hAnsi="Times New Roman" w:cs="Times New Roman"/>
          <w:b/>
          <w:bCs/>
          <w:sz w:val="20"/>
          <w:szCs w:val="20"/>
        </w:rPr>
        <w:t>Meeting Twenty | W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ays </w:t>
      </w:r>
      <w:proofErr w:type="gramStart"/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>out</w:t>
      </w:r>
      <w:proofErr w:type="gramEnd"/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of the </w:t>
      </w:r>
      <w:proofErr w:type="gramStart"/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>existential vacuum</w:t>
      </w:r>
      <w:proofErr w:type="gramEnd"/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</w:t>
      </w:r>
    </w:p>
    <w:p w14:paraId="443F71ED" w14:textId="77777777" w:rsidR="00017DDC" w:rsidRDefault="00000000">
      <w:pPr>
        <w:numPr>
          <w:ilvl w:val="0"/>
          <w:numId w:val="22"/>
        </w:numPr>
        <w:snapToGrid w:val="0"/>
        <w:spacing w:before="240" w:after="80" w:line="276" w:lineRule="auto"/>
      </w:pPr>
      <w:r>
        <w:rPr>
          <w:rFonts w:ascii="Times New Roman" w:hAnsi="Times New Roman" w:cs="Times New Roman"/>
          <w:sz w:val="20"/>
          <w:szCs w:val="20"/>
        </w:rPr>
        <w:t>’Toxic positivity’ versus the healthy 'holding of space' for seeing hope, beauty, possibility when in logotherapy session with a client.</w:t>
      </w:r>
    </w:p>
    <w:p w14:paraId="5102756D" w14:textId="77777777" w:rsidR="00017DDC" w:rsidRDefault="00000000">
      <w:pPr>
        <w:numPr>
          <w:ilvl w:val="0"/>
          <w:numId w:val="20"/>
        </w:numPr>
        <w:snapToGrid w:val="0"/>
        <w:spacing w:before="240" w:after="80" w:line="276" w:lineRule="auto"/>
      </w:pPr>
      <w:r>
        <w:rPr>
          <w:rFonts w:ascii="Times New Roman" w:hAnsi="Times New Roman" w:cs="Times New Roman"/>
          <w:sz w:val="20"/>
          <w:szCs w:val="20"/>
        </w:rPr>
        <w:t>Cultivating a relationship with conscience</w:t>
      </w:r>
    </w:p>
    <w:p w14:paraId="665FB8C0" w14:textId="77777777" w:rsidR="00017DDC" w:rsidRDefault="00000000">
      <w:pPr>
        <w:numPr>
          <w:ilvl w:val="0"/>
          <w:numId w:val="19"/>
        </w:numPr>
        <w:snapToGrid w:val="0"/>
        <w:spacing w:before="240" w:after="80" w:line="276" w:lineRule="auto"/>
      </w:pPr>
      <w:r>
        <w:rPr>
          <w:rFonts w:ascii="Times New Roman" w:hAnsi="Times New Roman" w:cs="Times New Roman"/>
          <w:sz w:val="20"/>
          <w:szCs w:val="20"/>
        </w:rPr>
        <w:t>Dealing with the challenges of our times, our part in the bigger scheme of things</w:t>
      </w:r>
    </w:p>
    <w:p w14:paraId="013F9C02" w14:textId="77777777" w:rsidR="00017DDC" w:rsidRDefault="00000000">
      <w:pPr>
        <w:numPr>
          <w:ilvl w:val="0"/>
          <w:numId w:val="19"/>
        </w:numPr>
        <w:snapToGrid w:val="0"/>
        <w:spacing w:before="240" w:after="80" w:line="276" w:lineRule="auto"/>
      </w:pPr>
      <w:r>
        <w:rPr>
          <w:rFonts w:ascii="Times New Roman" w:hAnsi="Times New Roman" w:cs="Times New Roman"/>
          <w:sz w:val="20"/>
          <w:szCs w:val="20"/>
        </w:rPr>
        <w:t>Discerning and realizing a personal destiny and mission in life</w:t>
      </w:r>
    </w:p>
    <w:p w14:paraId="0050AEAE" w14:textId="77777777" w:rsidR="00017DDC" w:rsidRDefault="00017DDC">
      <w:pPr>
        <w:snapToGrid w:val="0"/>
        <w:spacing w:after="80" w:line="276" w:lineRule="auto"/>
        <w:ind w:left="1080"/>
        <w:rPr>
          <w:rFonts w:ascii="Times New Roman" w:hAnsi="Times New Roman" w:cs="Times New Roman"/>
          <w:sz w:val="20"/>
          <w:szCs w:val="20"/>
        </w:rPr>
      </w:pPr>
    </w:p>
    <w:p w14:paraId="3249F44C" w14:textId="77777777" w:rsidR="00017DDC" w:rsidRDefault="00000000">
      <w:pPr>
        <w:snapToGrid w:val="0"/>
        <w:spacing w:after="80"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  <w:u w:val="single"/>
        </w:rPr>
        <w:t>Preparation for this class:</w:t>
      </w:r>
    </w:p>
    <w:p w14:paraId="5A2DD798" w14:textId="77777777" w:rsidR="00017DDC" w:rsidRDefault="00000000">
      <w:pPr>
        <w:snapToGrid w:val="0"/>
        <w:spacing w:before="240" w:after="80" w:line="276" w:lineRule="auto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lastRenderedPageBreak/>
        <w:t>Living Logotherapy: Logotherapy Principles and Methods p. 218, p. 231, p. 204</w:t>
      </w:r>
    </w:p>
    <w:p w14:paraId="2BB4B757" w14:textId="77777777" w:rsidR="00017DDC" w:rsidRDefault="00000000">
      <w:pPr>
        <w:snapToGrid w:val="0"/>
        <w:spacing w:before="240" w:after="80" w:line="276" w:lineRule="auto"/>
        <w:rPr>
          <w:u w:val="single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Optional</w:t>
      </w:r>
    </w:p>
    <w:p w14:paraId="4EEA4545" w14:textId="77777777" w:rsidR="00017DDC" w:rsidRDefault="00000000">
      <w:pPr>
        <w:snapToGrid w:val="0"/>
        <w:spacing w:before="240" w:after="80" w:line="276" w:lineRule="auto"/>
        <w:rPr>
          <w:rFonts w:ascii="Times New Roman" w:hAnsi="Times New Roman" w:cs="Times New Roman"/>
          <w:b/>
          <w:bCs/>
          <w:i/>
          <w:iCs/>
        </w:rPr>
      </w:pPr>
      <w:r>
        <w:rPr>
          <w:rStyle w:val="Hyperlink"/>
          <w:rFonts w:ascii="Times New Roman" w:hAnsi="Times New Roman" w:cs="Times New Roman"/>
          <w:color w:val="000000"/>
          <w:sz w:val="20"/>
          <w:szCs w:val="20"/>
          <w:u w:val="none"/>
        </w:rPr>
        <w:t>https://youtu.be/_RBo1K-Vrj0</w:t>
      </w:r>
    </w:p>
    <w:p w14:paraId="0C70388B" w14:textId="77777777" w:rsidR="00017DDC" w:rsidRDefault="00017DDC">
      <w:pPr>
        <w:snapToGrid w:val="0"/>
        <w:spacing w:before="240" w:after="80" w:line="276" w:lineRule="auto"/>
        <w:rPr>
          <w:rFonts w:ascii="Times New Roman" w:hAnsi="Times New Roman" w:cs="Times New Roman"/>
          <w:b/>
          <w:bCs/>
          <w:i/>
          <w:iCs/>
        </w:rPr>
      </w:pPr>
    </w:p>
    <w:p w14:paraId="4835E31E" w14:textId="77777777" w:rsidR="00017DDC" w:rsidRDefault="00000000">
      <w:pPr>
        <w:snapToGrid w:val="0"/>
        <w:spacing w:before="240" w:after="80"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Meeting Twenty-one | 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>Optimal Mental Health</w:t>
      </w:r>
    </w:p>
    <w:p w14:paraId="5656DFB2" w14:textId="77777777" w:rsidR="00017DDC" w:rsidRDefault="00000000">
      <w:pPr>
        <w:numPr>
          <w:ilvl w:val="0"/>
          <w:numId w:val="8"/>
        </w:numPr>
        <w:snapToGrid w:val="0"/>
        <w:spacing w:after="8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Definition of mental health: Identify as spirit</w:t>
      </w:r>
    </w:p>
    <w:p w14:paraId="5DD09BC9" w14:textId="77777777" w:rsidR="00017DDC" w:rsidRDefault="00000000">
      <w:pPr>
        <w:numPr>
          <w:ilvl w:val="0"/>
          <w:numId w:val="8"/>
        </w:numPr>
        <w:snapToGrid w:val="0"/>
        <w:spacing w:after="8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Tension of direction versus a search for happiness and a state of homeostasis</w:t>
      </w:r>
    </w:p>
    <w:p w14:paraId="26F54BFB" w14:textId="77777777" w:rsidR="00017DDC" w:rsidRDefault="00000000">
      <w:pPr>
        <w:numPr>
          <w:ilvl w:val="0"/>
          <w:numId w:val="8"/>
        </w:numPr>
        <w:snapToGrid w:val="0"/>
        <w:spacing w:after="8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Conscience as the detector of meaning</w:t>
      </w:r>
    </w:p>
    <w:p w14:paraId="2B70AD7B" w14:textId="77777777" w:rsidR="00017DDC" w:rsidRDefault="00000000">
      <w:pPr>
        <w:numPr>
          <w:ilvl w:val="0"/>
          <w:numId w:val="8"/>
        </w:numPr>
        <w:snapToGrid w:val="0"/>
        <w:spacing w:after="8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Accepting fate and finding areas of freedom</w:t>
      </w:r>
    </w:p>
    <w:p w14:paraId="1CBC2499" w14:textId="77777777" w:rsidR="00017DDC" w:rsidRDefault="00000000">
      <w:pPr>
        <w:numPr>
          <w:ilvl w:val="0"/>
          <w:numId w:val="8"/>
        </w:numPr>
        <w:snapToGrid w:val="0"/>
        <w:spacing w:after="8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Signs of health: </w:t>
      </w:r>
      <w:proofErr w:type="gramStart"/>
      <w:r>
        <w:rPr>
          <w:rFonts w:ascii="Times New Roman" w:hAnsi="Times New Roman" w:cs="Times New Roman"/>
          <w:sz w:val="20"/>
          <w:szCs w:val="20"/>
        </w:rPr>
        <w:t>free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to take a stand, meaningful choices, resilience, integrity (behaviors match values), curiosity, healthy relationships</w:t>
      </w:r>
    </w:p>
    <w:p w14:paraId="78D4BE0C" w14:textId="77777777" w:rsidR="00017DDC" w:rsidRDefault="00000000">
      <w:pPr>
        <w:numPr>
          <w:ilvl w:val="0"/>
          <w:numId w:val="8"/>
        </w:numPr>
        <w:snapToGrid w:val="0"/>
        <w:spacing w:after="80" w:line="276" w:lineRule="auto"/>
        <w:rPr>
          <w:rFonts w:ascii="Times New Roman" w:hAnsi="Times New Roman" w:cs="Times New Roman"/>
          <w:bCs/>
        </w:rPr>
      </w:pPr>
      <w:bookmarkStart w:id="1" w:name="__DdeLink__2077_2857578201"/>
      <w:r>
        <w:rPr>
          <w:rFonts w:ascii="Times New Roman" w:hAnsi="Times New Roman" w:cs="Times New Roman"/>
          <w:sz w:val="20"/>
          <w:szCs w:val="20"/>
        </w:rPr>
        <w:t>Basic trust: Living with paradoxical perspectives, seeing conditions as commissions, the meaning of surrender, meaningful part of a meaningful whole</w:t>
      </w:r>
      <w:bookmarkEnd w:id="1"/>
    </w:p>
    <w:p w14:paraId="148BC29B" w14:textId="77777777" w:rsidR="00017DDC" w:rsidRDefault="00000000">
      <w:pPr>
        <w:snapToGrid w:val="0"/>
        <w:spacing w:before="240" w:after="8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No special preparation</w:t>
      </w:r>
    </w:p>
    <w:p w14:paraId="50B56BAE" w14:textId="77777777" w:rsidR="00017DDC" w:rsidRDefault="00000000">
      <w:pPr>
        <w:snapToGrid w:val="0"/>
        <w:spacing w:before="240" w:after="80" w:line="276" w:lineRule="auto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Meeting Twenty-two | Student presentation of projects</w:t>
      </w:r>
    </w:p>
    <w:p w14:paraId="5AF0D4F7" w14:textId="77777777" w:rsidR="00017DDC" w:rsidRDefault="00000000">
      <w:pPr>
        <w:snapToGrid w:val="0"/>
        <w:spacing w:before="240" w:after="80"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Meeting Twenty-three | Student presentation of projects</w:t>
      </w:r>
    </w:p>
    <w:p w14:paraId="6426F101" w14:textId="77777777" w:rsidR="00017DDC" w:rsidRDefault="00000000">
      <w:pPr>
        <w:snapToGrid w:val="0"/>
        <w:spacing w:before="240" w:after="80"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Meeting Twenty-four | Student </w:t>
      </w:r>
      <w:proofErr w:type="gramStart"/>
      <w:r>
        <w:rPr>
          <w:rFonts w:ascii="Times New Roman" w:hAnsi="Times New Roman" w:cs="Times New Roman"/>
          <w:b/>
          <w:bCs/>
          <w:sz w:val="20"/>
          <w:szCs w:val="20"/>
        </w:rPr>
        <w:t>presentation</w:t>
      </w:r>
      <w:proofErr w:type="gram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0"/>
          <w:szCs w:val="20"/>
        </w:rPr>
        <w:t>of</w:t>
      </w:r>
      <w:proofErr w:type="gram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projects</w:t>
      </w:r>
    </w:p>
    <w:p w14:paraId="44F89512" w14:textId="77777777" w:rsidR="00017DDC" w:rsidRDefault="00000000">
      <w:pPr>
        <w:snapToGrid w:val="0"/>
        <w:spacing w:before="240" w:after="8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</w:t>
      </w:r>
    </w:p>
    <w:p w14:paraId="0F7BA7FD" w14:textId="77777777" w:rsidR="00017DDC" w:rsidRDefault="00000000">
      <w:pPr>
        <w:spacing w:before="240"/>
        <w:rPr>
          <w:rFonts w:ascii="Times New Roman" w:hAnsi="Times New Roman" w:cs="Times New Roman"/>
          <w:b/>
          <w:i/>
          <w:iCs/>
        </w:rPr>
      </w:pPr>
      <w:r>
        <w:rPr>
          <w:rFonts w:ascii="Times New Roman" w:hAnsi="Times New Roman" w:cs="Times New Roman"/>
          <w:b/>
          <w:i/>
          <w:iCs/>
          <w:sz w:val="20"/>
          <w:szCs w:val="20"/>
        </w:rPr>
        <w:t>Required Reading for class</w:t>
      </w:r>
    </w:p>
    <w:p w14:paraId="15E83D39" w14:textId="77777777" w:rsidR="00017DDC" w:rsidRDefault="00000000">
      <w:pPr>
        <w:spacing w:before="240"/>
      </w:pPr>
      <w:r>
        <w:rPr>
          <w:rFonts w:ascii="Times New Roman" w:hAnsi="Times New Roman" w:cs="Times New Roman"/>
          <w:i/>
          <w:iCs/>
          <w:sz w:val="20"/>
          <w:szCs w:val="20"/>
        </w:rPr>
        <w:t>The Life-Changing Impact of Viktor Frankl’s Logotherapy, Teria Shantall</w:t>
      </w:r>
    </w:p>
    <w:p w14:paraId="098182E9" w14:textId="77777777" w:rsidR="00017DDC" w:rsidRDefault="00000000">
      <w:pPr>
        <w:spacing w:before="240"/>
      </w:pPr>
      <w:r>
        <w:rPr>
          <w:rFonts w:ascii="Times New Roman" w:hAnsi="Times New Roman" w:cs="Times New Roman"/>
          <w:i/>
          <w:iCs/>
          <w:sz w:val="20"/>
          <w:szCs w:val="20"/>
        </w:rPr>
        <w:t>Living Logotherapy: Logotherapy Principles and Methods, Elisabeth Lukas</w:t>
      </w:r>
    </w:p>
    <w:p w14:paraId="4887D7E5" w14:textId="77777777" w:rsidR="00017DDC" w:rsidRDefault="00000000">
      <w:pPr>
        <w:spacing w:before="240"/>
        <w:rPr>
          <w:rFonts w:ascii="Times New Roman" w:hAnsi="Times New Roman" w:cs="Times New Roman"/>
          <w:b/>
          <w:i/>
          <w:iCs/>
        </w:rPr>
      </w:pPr>
      <w:r>
        <w:rPr>
          <w:rFonts w:ascii="Times New Roman" w:hAnsi="Times New Roman" w:cs="Times New Roman"/>
          <w:b/>
          <w:i/>
          <w:iCs/>
          <w:sz w:val="20"/>
          <w:szCs w:val="20"/>
        </w:rPr>
        <w:t>Required Reading for Assignment questions:</w:t>
      </w:r>
    </w:p>
    <w:p w14:paraId="1E724F53" w14:textId="77777777" w:rsidR="00017DDC" w:rsidRDefault="00000000">
      <w:pPr>
        <w:pStyle w:val="ListParagraph"/>
        <w:widowControl w:val="0"/>
        <w:numPr>
          <w:ilvl w:val="0"/>
          <w:numId w:val="6"/>
        </w:numPr>
        <w:spacing w:before="240" w:after="0"/>
        <w:ind w:left="108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>The Will to Meaning, Viktor Frankl</w:t>
      </w:r>
    </w:p>
    <w:p w14:paraId="2259E28B" w14:textId="77777777" w:rsidR="00017DDC" w:rsidRDefault="00000000">
      <w:pPr>
        <w:pStyle w:val="ListParagraph"/>
        <w:widowControl w:val="0"/>
        <w:numPr>
          <w:ilvl w:val="0"/>
          <w:numId w:val="6"/>
        </w:numPr>
        <w:spacing w:after="0"/>
        <w:ind w:left="108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>Meaning in Suffering, Elisabeth Lukas</w:t>
      </w:r>
    </w:p>
    <w:p w14:paraId="6D54BB98" w14:textId="77777777" w:rsidR="00017DDC" w:rsidRDefault="00000000">
      <w:pPr>
        <w:pStyle w:val="ListParagraph"/>
        <w:widowControl w:val="0"/>
        <w:numPr>
          <w:ilvl w:val="0"/>
          <w:numId w:val="13"/>
        </w:numPr>
        <w:spacing w:after="0"/>
        <w:ind w:left="10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Man’s Search for Ultimate Meaning, Viktor Frankl</w:t>
      </w:r>
    </w:p>
    <w:p w14:paraId="66ADB2E6" w14:textId="77777777" w:rsidR="00017DDC" w:rsidRDefault="00000000">
      <w:pPr>
        <w:pStyle w:val="ListParagraph"/>
        <w:widowControl w:val="0"/>
        <w:numPr>
          <w:ilvl w:val="0"/>
          <w:numId w:val="13"/>
        </w:numPr>
        <w:spacing w:after="0"/>
        <w:ind w:left="10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The Doctor and the Soul, Viktor Frankl</w:t>
      </w:r>
    </w:p>
    <w:p w14:paraId="30B504FC" w14:textId="77777777" w:rsidR="00017DDC" w:rsidRDefault="00017DDC">
      <w:pPr>
        <w:pStyle w:val="ListParagraph"/>
        <w:ind w:left="1080"/>
        <w:jc w:val="both"/>
        <w:rPr>
          <w:rFonts w:ascii="Times New Roman" w:hAnsi="Times New Roman" w:cs="Times New Roman"/>
          <w:sz w:val="20"/>
          <w:szCs w:val="20"/>
        </w:rPr>
      </w:pPr>
    </w:p>
    <w:p w14:paraId="2B8D12D0" w14:textId="77777777" w:rsidR="00017DDC" w:rsidRDefault="00017DDC">
      <w:pPr>
        <w:pStyle w:val="ListParagraph"/>
        <w:ind w:left="0"/>
        <w:jc w:val="both"/>
        <w:rPr>
          <w:b/>
          <w:bCs/>
          <w:i/>
          <w:iCs/>
        </w:rPr>
      </w:pPr>
    </w:p>
    <w:p w14:paraId="5E17722E" w14:textId="77777777" w:rsidR="00017DDC" w:rsidRDefault="00000000">
      <w:pPr>
        <w:rPr>
          <w:sz w:val="20"/>
          <w:szCs w:val="20"/>
        </w:rPr>
      </w:pPr>
      <w:r>
        <w:rPr>
          <w:sz w:val="20"/>
          <w:szCs w:val="20"/>
        </w:rPr>
        <w:t>Instructors:</w:t>
      </w:r>
    </w:p>
    <w:p w14:paraId="44842687" w14:textId="77777777" w:rsidR="00017DDC" w:rsidRDefault="00000000">
      <w:pPr>
        <w:rPr>
          <w:sz w:val="20"/>
          <w:szCs w:val="20"/>
        </w:rPr>
      </w:pPr>
      <w:r>
        <w:rPr>
          <w:sz w:val="20"/>
          <w:szCs w:val="20"/>
        </w:rPr>
        <w:t xml:space="preserve">Batya </w:t>
      </w:r>
      <w:proofErr w:type="spellStart"/>
      <w:r>
        <w:rPr>
          <w:sz w:val="20"/>
          <w:szCs w:val="20"/>
        </w:rPr>
        <w:t>Yaniger</w:t>
      </w:r>
      <w:proofErr w:type="spellEnd"/>
    </w:p>
    <w:p w14:paraId="1CC6DE64" w14:textId="77777777" w:rsidR="00017DDC" w:rsidRDefault="00000000">
      <w:pPr>
        <w:rPr>
          <w:sz w:val="20"/>
          <w:szCs w:val="20"/>
        </w:rPr>
      </w:pPr>
      <w:r>
        <w:rPr>
          <w:sz w:val="20"/>
          <w:szCs w:val="20"/>
        </w:rPr>
        <w:t>Dr. Dida Kimor: Philosophical background</w:t>
      </w:r>
    </w:p>
    <w:p w14:paraId="144E5189" w14:textId="77777777" w:rsidR="00017DDC" w:rsidRDefault="00000000">
      <w:pPr>
        <w:rPr>
          <w:sz w:val="20"/>
          <w:szCs w:val="20"/>
        </w:rPr>
      </w:pPr>
      <w:r>
        <w:rPr>
          <w:sz w:val="20"/>
          <w:szCs w:val="20"/>
        </w:rPr>
        <w:t>Clara Benacerraf: Logotherapy with children</w:t>
      </w:r>
    </w:p>
    <w:p w14:paraId="1B9AB8E2" w14:textId="77777777" w:rsidR="00017DDC" w:rsidRDefault="00000000">
      <w:pPr>
        <w:rPr>
          <w:sz w:val="20"/>
          <w:szCs w:val="20"/>
        </w:rPr>
      </w:pPr>
      <w:r>
        <w:rPr>
          <w:sz w:val="20"/>
          <w:szCs w:val="20"/>
        </w:rPr>
        <w:t>Dr. Timur Liwinski: depression and trauma</w:t>
      </w:r>
    </w:p>
    <w:p w14:paraId="19B36DDA" w14:textId="77777777" w:rsidR="00017DDC" w:rsidRDefault="00000000">
      <w:pPr>
        <w:rPr>
          <w:rFonts w:ascii="Liberation Serif" w:hAnsi="Liberation Serif"/>
          <w:sz w:val="27"/>
        </w:rPr>
      </w:pPr>
      <w:r>
        <w:rPr>
          <w:rFonts w:ascii="Liberation Serif" w:hAnsi="Liberation Serif"/>
          <w:sz w:val="20"/>
          <w:szCs w:val="20"/>
        </w:rPr>
        <w:t xml:space="preserve">Daniela </w:t>
      </w:r>
      <w:proofErr w:type="spellStart"/>
      <w:r>
        <w:rPr>
          <w:rFonts w:ascii="Liberation Serif" w:hAnsi="Liberation Serif"/>
          <w:sz w:val="20"/>
          <w:szCs w:val="20"/>
        </w:rPr>
        <w:t>Splettstößer</w:t>
      </w:r>
      <w:proofErr w:type="spellEnd"/>
      <w:r>
        <w:rPr>
          <w:rFonts w:ascii="Liberation Serif" w:hAnsi="Liberation Serif"/>
          <w:sz w:val="20"/>
          <w:szCs w:val="20"/>
        </w:rPr>
        <w:t>-Pache: Trauma</w:t>
      </w:r>
    </w:p>
    <w:p w14:paraId="1389FD12" w14:textId="77777777" w:rsidR="00017DDC" w:rsidRDefault="00000000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Nthabeleng</w:t>
      </w:r>
      <w:proofErr w:type="spellEnd"/>
      <w:r>
        <w:rPr>
          <w:sz w:val="20"/>
          <w:szCs w:val="20"/>
        </w:rPr>
        <w:t xml:space="preserve"> Mahale: Healing trauma in relationships</w:t>
      </w:r>
    </w:p>
    <w:p w14:paraId="2FBE49D9" w14:textId="77777777" w:rsidR="00017DDC" w:rsidRDefault="00000000">
      <w:pPr>
        <w:rPr>
          <w:sz w:val="20"/>
          <w:szCs w:val="20"/>
        </w:rPr>
      </w:pPr>
      <w:r>
        <w:rPr>
          <w:sz w:val="20"/>
          <w:szCs w:val="20"/>
        </w:rPr>
        <w:t>Mark Lane-Holbert: Logotherapy for addictions</w:t>
      </w:r>
    </w:p>
    <w:p w14:paraId="3223C70D" w14:textId="77777777" w:rsidR="00017DDC" w:rsidRDefault="00000000">
      <w:pPr>
        <w:rPr>
          <w:sz w:val="20"/>
          <w:szCs w:val="20"/>
        </w:rPr>
      </w:pPr>
      <w:r>
        <w:rPr>
          <w:sz w:val="20"/>
          <w:szCs w:val="20"/>
        </w:rPr>
        <w:t>Panayiota Ryall: Logotherapy Dream Interpretation</w:t>
      </w:r>
    </w:p>
    <w:p w14:paraId="21980090" w14:textId="77777777" w:rsidR="00017DDC" w:rsidRDefault="00017DDC">
      <w:pPr>
        <w:rPr>
          <w:sz w:val="20"/>
          <w:szCs w:val="20"/>
        </w:rPr>
      </w:pPr>
    </w:p>
    <w:p w14:paraId="5F5A48B0" w14:textId="77777777" w:rsidR="00017DDC" w:rsidRDefault="00017DDC">
      <w:pPr>
        <w:snapToGrid w:val="0"/>
        <w:spacing w:after="80" w:line="276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25A36081" w14:textId="77777777" w:rsidR="00017DDC" w:rsidRDefault="00017DDC">
      <w:pPr>
        <w:snapToGrid w:val="0"/>
        <w:spacing w:after="80" w:line="276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07BA032B" w14:textId="77777777" w:rsidR="00017DDC" w:rsidRDefault="00017DDC">
      <w:pPr>
        <w:snapToGrid w:val="0"/>
        <w:spacing w:after="80" w:line="276" w:lineRule="auto"/>
        <w:rPr>
          <w:sz w:val="20"/>
          <w:szCs w:val="20"/>
        </w:rPr>
      </w:pPr>
    </w:p>
    <w:p w14:paraId="061834FC" w14:textId="77777777" w:rsidR="00017DDC" w:rsidRDefault="00000000">
      <w:pPr>
        <w:rPr>
          <w:sz w:val="20"/>
          <w:szCs w:val="20"/>
        </w:rPr>
      </w:pPr>
      <w:r>
        <w:rPr>
          <w:sz w:val="20"/>
          <w:szCs w:val="20"/>
        </w:rPr>
        <w:br/>
      </w:r>
    </w:p>
    <w:sectPr w:rsidR="00017DDC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David CLM">
    <w:altName w:val="Cambria"/>
    <w:charset w:val="01"/>
    <w:family w:val="roman"/>
    <w:pitch w:val="variable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David CLM;Cambria">
    <w:altName w:val="Cambria"/>
    <w:panose1 w:val="00000000000000000000"/>
    <w:charset w:val="00"/>
    <w:family w:val="roman"/>
    <w:notTrueType/>
    <w:pitch w:val="default"/>
  </w:font>
  <w:font w:name="OpenSymbol;Arial Unicode MS">
    <w:altName w:val="Cambria"/>
    <w:panose1 w:val="00000000000000000000"/>
    <w:charset w:val="00"/>
    <w:family w:val="roman"/>
    <w:notTrueType/>
    <w:pitch w:val="default"/>
  </w:font>
  <w:font w:name="Liberation Sans;Arial">
    <w:panose1 w:val="00000000000000000000"/>
    <w:charset w:val="00"/>
    <w:family w:val="roman"/>
    <w:notTrueType/>
    <w:pitch w:val="default"/>
  </w:font>
  <w:font w:name="Nachlieli CLM;Cambria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65EE4"/>
    <w:multiLevelType w:val="multilevel"/>
    <w:tmpl w:val="3D6A601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680"/>
        </w:tabs>
        <w:ind w:left="468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07A573DA"/>
    <w:multiLevelType w:val="multilevel"/>
    <w:tmpl w:val="95F0C168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A922D93"/>
    <w:multiLevelType w:val="multilevel"/>
    <w:tmpl w:val="5B3C8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0DF22956"/>
    <w:multiLevelType w:val="multilevel"/>
    <w:tmpl w:val="DF86B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 w15:restartNumberingAfterBreak="0">
    <w:nsid w:val="0E9F1829"/>
    <w:multiLevelType w:val="multilevel"/>
    <w:tmpl w:val="0442B84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4BB07C8"/>
    <w:multiLevelType w:val="multilevel"/>
    <w:tmpl w:val="50322600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25804753"/>
    <w:multiLevelType w:val="multilevel"/>
    <w:tmpl w:val="EBBC38F6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A675A84"/>
    <w:multiLevelType w:val="multilevel"/>
    <w:tmpl w:val="89C0230A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CF910D0"/>
    <w:multiLevelType w:val="multilevel"/>
    <w:tmpl w:val="5B46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2F95208B"/>
    <w:multiLevelType w:val="multilevel"/>
    <w:tmpl w:val="6AF46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3B7125CE"/>
    <w:multiLevelType w:val="multilevel"/>
    <w:tmpl w:val="E4288DD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41C7228B"/>
    <w:multiLevelType w:val="multilevel"/>
    <w:tmpl w:val="B518FDAA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490B7340"/>
    <w:multiLevelType w:val="multilevel"/>
    <w:tmpl w:val="70DC1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3" w15:restartNumberingAfterBreak="0">
    <w:nsid w:val="5114316A"/>
    <w:multiLevelType w:val="multilevel"/>
    <w:tmpl w:val="C682F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54824009"/>
    <w:multiLevelType w:val="multilevel"/>
    <w:tmpl w:val="BC86F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 w15:restartNumberingAfterBreak="0">
    <w:nsid w:val="61135184"/>
    <w:multiLevelType w:val="multilevel"/>
    <w:tmpl w:val="0344B60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680"/>
        </w:tabs>
        <w:ind w:left="468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68530461"/>
    <w:multiLevelType w:val="multilevel"/>
    <w:tmpl w:val="72A8328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C9C5B18"/>
    <w:multiLevelType w:val="multilevel"/>
    <w:tmpl w:val="FAD08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8" w15:restartNumberingAfterBreak="0">
    <w:nsid w:val="6DB50FAA"/>
    <w:multiLevelType w:val="multilevel"/>
    <w:tmpl w:val="4E22C562"/>
    <w:lvl w:ilvl="0">
      <w:start w:val="1"/>
      <w:numFmt w:val="bullet"/>
      <w:lvlText w:val=""/>
      <w:lvlJc w:val="left"/>
      <w:pPr>
        <w:tabs>
          <w:tab w:val="num" w:pos="0"/>
        </w:tabs>
        <w:ind w:left="1069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6E0626A7"/>
    <w:multiLevelType w:val="multilevel"/>
    <w:tmpl w:val="1260539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6E063106"/>
    <w:multiLevelType w:val="multilevel"/>
    <w:tmpl w:val="F4F64C66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70DD1150"/>
    <w:multiLevelType w:val="multilevel"/>
    <w:tmpl w:val="D1B6DFA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2" w15:restartNumberingAfterBreak="0">
    <w:nsid w:val="74F06FD6"/>
    <w:multiLevelType w:val="multilevel"/>
    <w:tmpl w:val="5220E50C"/>
    <w:lvl w:ilvl="0">
      <w:start w:val="1"/>
      <w:numFmt w:val="bullet"/>
      <w:lvlText w:val=""/>
      <w:lvlJc w:val="left"/>
      <w:pPr>
        <w:tabs>
          <w:tab w:val="num" w:pos="0"/>
        </w:tabs>
        <w:ind w:left="106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9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97717FB"/>
    <w:multiLevelType w:val="multilevel"/>
    <w:tmpl w:val="761C9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4" w15:restartNumberingAfterBreak="0">
    <w:nsid w:val="7E5E2C77"/>
    <w:multiLevelType w:val="multilevel"/>
    <w:tmpl w:val="2F680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443618980">
    <w:abstractNumId w:val="10"/>
  </w:num>
  <w:num w:numId="2" w16cid:durableId="200441559">
    <w:abstractNumId w:val="3"/>
  </w:num>
  <w:num w:numId="3" w16cid:durableId="1959410184">
    <w:abstractNumId w:val="6"/>
  </w:num>
  <w:num w:numId="4" w16cid:durableId="405372851">
    <w:abstractNumId w:val="20"/>
  </w:num>
  <w:num w:numId="5" w16cid:durableId="857885682">
    <w:abstractNumId w:val="22"/>
  </w:num>
  <w:num w:numId="6" w16cid:durableId="1840805762">
    <w:abstractNumId w:val="4"/>
  </w:num>
  <w:num w:numId="7" w16cid:durableId="860973254">
    <w:abstractNumId w:val="11"/>
  </w:num>
  <w:num w:numId="8" w16cid:durableId="1353218141">
    <w:abstractNumId w:val="5"/>
  </w:num>
  <w:num w:numId="9" w16cid:durableId="872620550">
    <w:abstractNumId w:val="7"/>
  </w:num>
  <w:num w:numId="10" w16cid:durableId="1776436217">
    <w:abstractNumId w:val="19"/>
  </w:num>
  <w:num w:numId="11" w16cid:durableId="1144813278">
    <w:abstractNumId w:val="18"/>
  </w:num>
  <w:num w:numId="12" w16cid:durableId="446117473">
    <w:abstractNumId w:val="1"/>
  </w:num>
  <w:num w:numId="13" w16cid:durableId="620914268">
    <w:abstractNumId w:val="16"/>
  </w:num>
  <w:num w:numId="14" w16cid:durableId="1430470435">
    <w:abstractNumId w:val="17"/>
  </w:num>
  <w:num w:numId="15" w16cid:durableId="336999342">
    <w:abstractNumId w:val="2"/>
  </w:num>
  <w:num w:numId="16" w16cid:durableId="1869289936">
    <w:abstractNumId w:val="24"/>
  </w:num>
  <w:num w:numId="17" w16cid:durableId="298152196">
    <w:abstractNumId w:val="13"/>
  </w:num>
  <w:num w:numId="18" w16cid:durableId="1465124315">
    <w:abstractNumId w:val="9"/>
  </w:num>
  <w:num w:numId="19" w16cid:durableId="936211986">
    <w:abstractNumId w:val="14"/>
  </w:num>
  <w:num w:numId="20" w16cid:durableId="1947302565">
    <w:abstractNumId w:val="23"/>
  </w:num>
  <w:num w:numId="21" w16cid:durableId="1771271996">
    <w:abstractNumId w:val="8"/>
  </w:num>
  <w:num w:numId="22" w16cid:durableId="857081226">
    <w:abstractNumId w:val="12"/>
  </w:num>
  <w:num w:numId="23" w16cid:durableId="1820268622">
    <w:abstractNumId w:val="15"/>
  </w:num>
  <w:num w:numId="24" w16cid:durableId="980500079">
    <w:abstractNumId w:val="0"/>
  </w:num>
  <w:num w:numId="25" w16cid:durableId="100624876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7DDC"/>
    <w:rsid w:val="00017DDC"/>
    <w:rsid w:val="00515606"/>
    <w:rsid w:val="00DC7EEE"/>
    <w:rsid w:val="00DF1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EE803"/>
  <w15:docId w15:val="{A99820FC-485F-4C09-B889-A308CA426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ans CJK SC" w:hAnsi="Liberation Serif" w:cs="David CLM"/>
        <w:szCs w:val="24"/>
        <w:lang w:val="en-US" w:eastAsia="zh-CN" w:bidi="he-I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Liberation Serif;Times New Roma" w:hAnsi="Liberation Serif;Times New Roma" w:cs="David CLM;Cambria"/>
      <w:kern w:val="2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OpenSymbol;Arial Unicode MS"/>
    </w:rPr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8z0">
    <w:name w:val="WW8Num8z0"/>
    <w:qFormat/>
    <w:rPr>
      <w:rFonts w:ascii="Symbol" w:hAnsi="Symbol" w:cs="Symbol"/>
      <w:sz w:val="24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8z3">
    <w:name w:val="WW8Num8z3"/>
    <w:qFormat/>
    <w:rPr>
      <w:rFonts w:ascii="Symbol" w:hAnsi="Symbol" w:cs="Symbol"/>
    </w:rPr>
  </w:style>
  <w:style w:type="character" w:customStyle="1" w:styleId="WW8Num9z0">
    <w:name w:val="WW8Num9z0"/>
    <w:qFormat/>
    <w:rPr>
      <w:rFonts w:ascii="Symbol" w:hAnsi="Symbol" w:cs="OpenSymbol;Arial Unicode MS"/>
      <w:b/>
      <w:sz w:val="28"/>
    </w:rPr>
  </w:style>
  <w:style w:type="character" w:customStyle="1" w:styleId="WW8Num9z1">
    <w:name w:val="WW8Num9z1"/>
    <w:qFormat/>
    <w:rPr>
      <w:rFonts w:ascii="Symbol" w:hAnsi="Symbol" w:cs="OpenSymbol;Arial Unicode MS"/>
    </w:rPr>
  </w:style>
  <w:style w:type="character" w:customStyle="1" w:styleId="WW8Num10z0">
    <w:name w:val="WW8Num10z0"/>
    <w:qFormat/>
    <w:rPr>
      <w:rFonts w:ascii="Symbol" w:hAnsi="Symbol" w:cs="Symbol"/>
      <w:b/>
      <w:sz w:val="24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0z3">
    <w:name w:val="WW8Num10z3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Symbol" w:hAnsi="Symbol" w:cs="OpenSymbol;Arial Unicode MS"/>
    </w:rPr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3z0">
    <w:name w:val="WW8Num13z0"/>
    <w:qFormat/>
    <w:rPr>
      <w:rFonts w:ascii="Symbol" w:hAnsi="Symbol" w:cs="Symbol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4z0">
    <w:name w:val="WW8Num14z0"/>
    <w:qFormat/>
    <w:rPr>
      <w:rFonts w:ascii="Symbol" w:hAnsi="Symbol" w:cs="Symbol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5z0">
    <w:name w:val="WW8Num15z0"/>
    <w:qFormat/>
    <w:rPr>
      <w:rFonts w:ascii="Symbol" w:hAnsi="Symbol" w:cs="Symbol"/>
    </w:rPr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2">
    <w:name w:val="WW8Num15z2"/>
    <w:qFormat/>
    <w:rPr>
      <w:rFonts w:ascii="Wingdings" w:hAnsi="Wingdings" w:cs="Wingdings"/>
    </w:rPr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  <w:rPr>
      <w:rFonts w:cs="OpenSymbol;Arial Unicode MS"/>
      <w:b w:val="0"/>
      <w:sz w:val="28"/>
    </w:rPr>
  </w:style>
  <w:style w:type="character" w:customStyle="1" w:styleId="WW8Num18z1">
    <w:name w:val="WW8Num18z1"/>
    <w:qFormat/>
    <w:rPr>
      <w:rFonts w:ascii="Wingdings" w:hAnsi="Wingdings" w:cs="OpenSymbol;Arial Unicode MS"/>
    </w:rPr>
  </w:style>
  <w:style w:type="character" w:customStyle="1" w:styleId="WW8Num19z0">
    <w:name w:val="WW8Num19z0"/>
    <w:qFormat/>
    <w:rPr>
      <w:rFonts w:ascii="Symbol" w:hAnsi="Symbol" w:cs="OpenSymbol;Arial Unicode MS"/>
      <w:b/>
    </w:rPr>
  </w:style>
  <w:style w:type="character" w:customStyle="1" w:styleId="WW8Num19z1">
    <w:name w:val="WW8Num19z1"/>
    <w:qFormat/>
    <w:rPr>
      <w:rFonts w:ascii="Symbol" w:hAnsi="Symbol" w:cs="OpenSymbol;Arial Unicode MS"/>
    </w:rPr>
  </w:style>
  <w:style w:type="character" w:customStyle="1" w:styleId="WW8Num20z0">
    <w:name w:val="WW8Num20z0"/>
    <w:qFormat/>
    <w:rPr>
      <w:rFonts w:ascii="Symbol" w:hAnsi="Symbol" w:cs="OpenSymbol;Arial Unicode MS"/>
    </w:rPr>
  </w:style>
  <w:style w:type="character" w:customStyle="1" w:styleId="WW8Num21z0">
    <w:name w:val="WW8Num21z0"/>
    <w:qFormat/>
    <w:rPr>
      <w:rFonts w:ascii="Symbol" w:hAnsi="Symbol" w:cs="Symbol"/>
    </w:rPr>
  </w:style>
  <w:style w:type="character" w:customStyle="1" w:styleId="WW8Num21z1">
    <w:name w:val="WW8Num21z1"/>
    <w:qFormat/>
    <w:rPr>
      <w:rFonts w:ascii="Courier New" w:hAnsi="Courier New" w:cs="Courier New"/>
    </w:rPr>
  </w:style>
  <w:style w:type="character" w:customStyle="1" w:styleId="WW8Num21z2">
    <w:name w:val="WW8Num21z2"/>
    <w:qFormat/>
    <w:rPr>
      <w:rFonts w:ascii="Wingdings" w:hAnsi="Wingdings" w:cs="Wingdings"/>
    </w:rPr>
  </w:style>
  <w:style w:type="character" w:customStyle="1" w:styleId="WW8Num22z0">
    <w:name w:val="WW8Num22z0"/>
    <w:qFormat/>
    <w:rPr>
      <w:rFonts w:ascii="Wingdings" w:hAnsi="Wingdings" w:cs="OpenSymbol;Arial Unicode MS"/>
    </w:rPr>
  </w:style>
  <w:style w:type="character" w:customStyle="1" w:styleId="WW8Num23z0">
    <w:name w:val="WW8Num23z0"/>
    <w:qFormat/>
    <w:rPr>
      <w:rFonts w:ascii="Symbol" w:eastAsia="Times New Roman" w:hAnsi="Symbol" w:cs="Times New Roman"/>
    </w:rPr>
  </w:style>
  <w:style w:type="character" w:customStyle="1" w:styleId="WW8Num23z1">
    <w:name w:val="WW8Num23z1"/>
    <w:qFormat/>
    <w:rPr>
      <w:rFonts w:ascii="Wingdings" w:hAnsi="Wingdings" w:cs="OpenSymbol;Arial Unicode MS"/>
    </w:rPr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4z1">
    <w:name w:val="WW8Num24z1"/>
    <w:qFormat/>
    <w:rPr>
      <w:rFonts w:ascii="Courier New" w:hAnsi="Courier New" w:cs="Courier New"/>
    </w:rPr>
  </w:style>
  <w:style w:type="character" w:customStyle="1" w:styleId="WW8Num24z2">
    <w:name w:val="WW8Num24z2"/>
    <w:qFormat/>
    <w:rPr>
      <w:rFonts w:ascii="Wingdings" w:hAnsi="Wingdings" w:cs="Wingdings"/>
    </w:rPr>
  </w:style>
  <w:style w:type="character" w:customStyle="1" w:styleId="WW8Num25z0">
    <w:name w:val="WW8Num25z0"/>
    <w:qFormat/>
    <w:rPr>
      <w:rFonts w:ascii="Symbol" w:hAnsi="Symbol" w:cs="OpenSymbol;Arial Unicode MS"/>
      <w:b w:val="0"/>
      <w:color w:val="000000"/>
      <w:sz w:val="28"/>
    </w:rPr>
  </w:style>
  <w:style w:type="character" w:customStyle="1" w:styleId="WW8Num25z1">
    <w:name w:val="WW8Num25z1"/>
    <w:qFormat/>
    <w:rPr>
      <w:rFonts w:ascii="Wingdings" w:hAnsi="Wingdings" w:cs="OpenSymbol;Arial Unicode MS"/>
    </w:rPr>
  </w:style>
  <w:style w:type="character" w:customStyle="1" w:styleId="WW8Num26z0">
    <w:name w:val="WW8Num26z0"/>
    <w:qFormat/>
    <w:rPr>
      <w:rFonts w:ascii="Symbol" w:hAnsi="Symbol" w:cs="Symbol"/>
    </w:rPr>
  </w:style>
  <w:style w:type="character" w:customStyle="1" w:styleId="WW8Num26z1">
    <w:name w:val="WW8Num26z1"/>
    <w:qFormat/>
    <w:rPr>
      <w:rFonts w:ascii="Courier New" w:hAnsi="Courier New" w:cs="Courier New"/>
    </w:rPr>
  </w:style>
  <w:style w:type="character" w:customStyle="1" w:styleId="WW8Num26z2">
    <w:name w:val="WW8Num26z2"/>
    <w:qFormat/>
    <w:rPr>
      <w:rFonts w:ascii="Wingdings" w:hAnsi="Wingdings" w:cs="Wingdings"/>
    </w:rPr>
  </w:style>
  <w:style w:type="character" w:customStyle="1" w:styleId="WW8Num27z0">
    <w:name w:val="WW8Num27z0"/>
    <w:qFormat/>
    <w:rPr>
      <w:rFonts w:ascii="Symbol" w:hAnsi="Symbol" w:cs="Symbol"/>
      <w:sz w:val="24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2">
    <w:name w:val="WW8Num27z2"/>
    <w:qFormat/>
    <w:rPr>
      <w:rFonts w:ascii="Wingdings" w:hAnsi="Wingdings" w:cs="Wingdings"/>
    </w:rPr>
  </w:style>
  <w:style w:type="character" w:customStyle="1" w:styleId="WW8Num27z3">
    <w:name w:val="WW8Num27z3"/>
    <w:qFormat/>
    <w:rPr>
      <w:rFonts w:ascii="Symbol" w:hAnsi="Symbol" w:cs="Symbol"/>
    </w:rPr>
  </w:style>
  <w:style w:type="character" w:customStyle="1" w:styleId="WW8Num28z0">
    <w:name w:val="WW8Num28z0"/>
    <w:qFormat/>
    <w:rPr>
      <w:rFonts w:ascii="Symbol" w:eastAsia="Times New Roman" w:hAnsi="Symbol" w:cs="Times New Roman"/>
    </w:rPr>
  </w:style>
  <w:style w:type="character" w:customStyle="1" w:styleId="WW8Num28z1">
    <w:name w:val="WW8Num28z1"/>
    <w:qFormat/>
    <w:rPr>
      <w:rFonts w:ascii="Courier New" w:hAnsi="Courier New" w:cs="Courier New"/>
    </w:rPr>
  </w:style>
  <w:style w:type="character" w:customStyle="1" w:styleId="WW8Num28z2">
    <w:name w:val="WW8Num28z2"/>
    <w:qFormat/>
    <w:rPr>
      <w:rFonts w:ascii="Wingdings" w:hAnsi="Wingdings" w:cs="Wingdings"/>
    </w:rPr>
  </w:style>
  <w:style w:type="character" w:customStyle="1" w:styleId="WW8Num28z3">
    <w:name w:val="WW8Num28z3"/>
    <w:qFormat/>
    <w:rPr>
      <w:rFonts w:ascii="Symbol" w:hAnsi="Symbol" w:cs="Symbol"/>
    </w:rPr>
  </w:style>
  <w:style w:type="character" w:customStyle="1" w:styleId="WW8Num29z0">
    <w:name w:val="WW8Num29z0"/>
    <w:qFormat/>
    <w:rPr>
      <w:rFonts w:ascii="Symbol" w:hAnsi="Symbol" w:cs="Symbol"/>
    </w:rPr>
  </w:style>
  <w:style w:type="character" w:customStyle="1" w:styleId="WW8Num29z1">
    <w:name w:val="WW8Num29z1"/>
    <w:qFormat/>
    <w:rPr>
      <w:rFonts w:ascii="Courier New" w:hAnsi="Courier New" w:cs="Courier New"/>
    </w:rPr>
  </w:style>
  <w:style w:type="character" w:customStyle="1" w:styleId="WW8Num29z2">
    <w:name w:val="WW8Num29z2"/>
    <w:qFormat/>
    <w:rPr>
      <w:rFonts w:ascii="Wingdings" w:hAnsi="Wingdings" w:cs="Wingdings"/>
    </w:rPr>
  </w:style>
  <w:style w:type="character" w:customStyle="1" w:styleId="WW8Num30z0">
    <w:name w:val="WW8Num30z0"/>
    <w:qFormat/>
    <w:rPr>
      <w:rFonts w:ascii="Symbol" w:hAnsi="Symbol" w:cs="Symbol"/>
    </w:rPr>
  </w:style>
  <w:style w:type="character" w:customStyle="1" w:styleId="WW8Num30z1">
    <w:name w:val="WW8Num30z1"/>
    <w:qFormat/>
    <w:rPr>
      <w:rFonts w:ascii="Courier New" w:hAnsi="Courier New" w:cs="Courier New"/>
    </w:rPr>
  </w:style>
  <w:style w:type="character" w:customStyle="1" w:styleId="WW8Num30z2">
    <w:name w:val="WW8Num30z2"/>
    <w:qFormat/>
    <w:rPr>
      <w:rFonts w:ascii="Wingdings" w:hAnsi="Wingdings" w:cs="Wingdings"/>
    </w:rPr>
  </w:style>
  <w:style w:type="character" w:styleId="Hyperlink">
    <w:name w:val="Hyperlink"/>
    <w:rPr>
      <w:color w:val="0000FF"/>
      <w:u w:val="single"/>
    </w:rPr>
  </w:style>
  <w:style w:type="character" w:customStyle="1" w:styleId="Bullets">
    <w:name w:val="Bullets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;Arial" w:hAnsi="Liberation Sans;Arial" w:cs="Nachlieli CLM;Cambria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ListParagraph">
    <w:name w:val="List Paragraph"/>
    <w:basedOn w:val="Normal"/>
    <w:qFormat/>
    <w:pPr>
      <w:spacing w:after="200"/>
      <w:ind w:left="720"/>
      <w:contextualSpacing/>
    </w:pPr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styleId="Title">
    <w:name w:val="Title"/>
    <w:basedOn w:val="Normal"/>
    <w:uiPriority w:val="10"/>
    <w:qFormat/>
    <w:pPr>
      <w:widowControl w:val="0"/>
      <w:jc w:val="center"/>
    </w:pPr>
    <w:rPr>
      <w:rFonts w:ascii="Times New Roman" w:eastAsia="Times New Roman" w:hAnsi="Times New Roman" w:cs="Times New Roman"/>
      <w:b/>
      <w:bCs/>
      <w:sz w:val="36"/>
      <w:szCs w:val="36"/>
      <w:lang w:val="en-GB" w:bidi="ar-SA"/>
    </w:rPr>
  </w:style>
  <w:style w:type="paragraph" w:customStyle="1" w:styleId="Default">
    <w:name w:val="Default"/>
    <w:qFormat/>
    <w:pPr>
      <w:spacing w:after="160" w:line="252" w:lineRule="auto"/>
      <w:jc w:val="both"/>
    </w:pPr>
    <w:rPr>
      <w:rFonts w:ascii="Calibri" w:eastAsia="Calibri" w:hAnsi="Calibri" w:cs="Arial"/>
      <w:color w:val="000000"/>
      <w:sz w:val="24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B8X-Go7lgw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1_lmMl4P7cQ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j5QYAWwSE30" TargetMode="External"/><Relationship Id="rId11" Type="http://schemas.openxmlformats.org/officeDocument/2006/relationships/hyperlink" Target="https://www.youtube.com/watch?v=5S3T62iuQWM" TargetMode="External"/><Relationship Id="rId5" Type="http://schemas.openxmlformats.org/officeDocument/2006/relationships/image" Target="media/image1.wmf"/><Relationship Id="rId10" Type="http://schemas.openxmlformats.org/officeDocument/2006/relationships/hyperlink" Target="https://youtu.be/uDHFzmkmyb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OL8DyVusLeE&amp;t=16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2229</Words>
  <Characters>11147</Characters>
  <Application>Microsoft Office Word</Application>
  <DocSecurity>0</DocSecurity>
  <Lines>92</Lines>
  <Paragraphs>26</Paragraphs>
  <ScaleCrop>false</ScaleCrop>
  <Company>HP</Company>
  <LinksUpToDate>false</LinksUpToDate>
  <CharactersWithSpaces>13350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Meira Balsam</dc:creator>
  <dc:description/>
  <cp:lastModifiedBy>Meira Balsam</cp:lastModifiedBy>
  <cp:revision>3</cp:revision>
  <dcterms:created xsi:type="dcterms:W3CDTF">2025-12-04T10:52:00Z</dcterms:created>
  <dcterms:modified xsi:type="dcterms:W3CDTF">2025-12-04T10:53:00Z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_documentContext">
    <vt:lpwstr>{"goals":[],"domain":"general","emotions":[],"dialect":"american"}</vt:lpwstr>
  </property>
  <property fmtid="{D5CDD505-2E9C-101B-9397-08002B2CF9AE}" pid="3" name="grammarly_documentId">
    <vt:lpwstr>documentId_3169</vt:lpwstr>
  </property>
  <property fmtid="{D5CDD505-2E9C-101B-9397-08002B2CF9AE}" pid="4" name="GrammarlyDocumentId">
    <vt:lpwstr>06be2764-ce20-4dc4-a031-116e51efc7e9</vt:lpwstr>
  </property>
</Properties>
</file>